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64A1" w14:textId="77777777" w:rsidR="00B45980" w:rsidRDefault="00B45980" w:rsidP="70025065">
      <w:pPr>
        <w:jc w:val="both"/>
        <w:rPr>
          <w:rFonts w:ascii="Arial" w:hAnsi="Arial" w:cs="Arial"/>
        </w:rPr>
      </w:pPr>
    </w:p>
    <w:p w14:paraId="6BF92695" w14:textId="77777777" w:rsidR="00FA67CA" w:rsidRDefault="00FA67CA">
      <w:pPr>
        <w:rPr>
          <w:rStyle w:val="normaltextrun"/>
          <w:rFonts w:ascii="Arial" w:hAnsi="Arial" w:cs="Arial"/>
          <w:b/>
          <w:bCs/>
          <w:color w:val="000000"/>
          <w:sz w:val="44"/>
          <w:szCs w:val="44"/>
          <w:shd w:val="clear" w:color="auto" w:fill="FFFFFF"/>
        </w:rPr>
      </w:pPr>
    </w:p>
    <w:p w14:paraId="14FA035F" w14:textId="77777777" w:rsidR="00F063CA" w:rsidRDefault="00352BC4" w:rsidP="00352BC4">
      <w:pPr>
        <w:jc w:val="center"/>
        <w:rPr>
          <w:rStyle w:val="normaltextrun"/>
          <w:rFonts w:ascii="Arial" w:hAnsi="Arial" w:cs="Arial"/>
          <w:b/>
          <w:bCs/>
          <w:color w:val="000000"/>
          <w:sz w:val="44"/>
          <w:szCs w:val="44"/>
          <w:shd w:val="clear" w:color="auto" w:fill="FFFFFF"/>
        </w:rPr>
      </w:pPr>
      <w:r>
        <w:rPr>
          <w:rStyle w:val="normaltextrun"/>
          <w:rFonts w:ascii="Arial" w:hAnsi="Arial" w:cs="Arial"/>
          <w:b/>
          <w:bCs/>
          <w:color w:val="000000"/>
          <w:sz w:val="44"/>
          <w:szCs w:val="44"/>
          <w:shd w:val="clear" w:color="auto" w:fill="FFFFFF"/>
        </w:rPr>
        <w:t>Food Safety and Hygiene</w:t>
      </w:r>
      <w:r w:rsidR="00FA67CA">
        <w:rPr>
          <w:rStyle w:val="normaltextrun"/>
          <w:rFonts w:ascii="Arial" w:hAnsi="Arial" w:cs="Arial"/>
          <w:b/>
          <w:bCs/>
          <w:color w:val="000000"/>
          <w:sz w:val="44"/>
          <w:szCs w:val="44"/>
          <w:shd w:val="clear" w:color="auto" w:fill="FFFFFF"/>
        </w:rPr>
        <w:t> Policy </w:t>
      </w:r>
    </w:p>
    <w:p w14:paraId="654A1099" w14:textId="77777777" w:rsidR="009A6AB2" w:rsidRDefault="009A6AB2" w:rsidP="00352BC4">
      <w:pPr>
        <w:jc w:val="center"/>
        <w:rPr>
          <w:rStyle w:val="normaltextrun"/>
          <w:rFonts w:ascii="Arial" w:hAnsi="Arial" w:cs="Arial"/>
          <w:b/>
          <w:bCs/>
          <w:color w:val="000000"/>
          <w:sz w:val="44"/>
          <w:szCs w:val="44"/>
          <w:shd w:val="clear" w:color="auto" w:fill="FFFFFF"/>
        </w:rPr>
      </w:pPr>
    </w:p>
    <w:p w14:paraId="660B31A0" w14:textId="38D2BE23" w:rsidR="00774D83" w:rsidRPr="009A6AB2" w:rsidRDefault="00774D83" w:rsidP="00352BC4">
      <w:pPr>
        <w:jc w:val="center"/>
        <w:rPr>
          <w:rStyle w:val="normaltextrun"/>
          <w:rFonts w:ascii="Arial" w:hAnsi="Arial" w:cs="Arial"/>
          <w:b/>
          <w:bCs/>
          <w:color w:val="000000"/>
          <w:sz w:val="36"/>
          <w:szCs w:val="36"/>
          <w:shd w:val="clear" w:color="auto" w:fill="FFFFFF"/>
        </w:rPr>
      </w:pPr>
      <w:r w:rsidRPr="009A6AB2">
        <w:rPr>
          <w:rStyle w:val="normaltextrun"/>
          <w:rFonts w:ascii="Arial" w:hAnsi="Arial" w:cs="Arial"/>
          <w:b/>
          <w:bCs/>
          <w:color w:val="000000"/>
          <w:sz w:val="36"/>
          <w:szCs w:val="36"/>
          <w:shd w:val="clear" w:color="auto" w:fill="FFFFFF"/>
        </w:rPr>
        <w:t>Contents page</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3"/>
        <w:gridCol w:w="2337"/>
      </w:tblGrid>
      <w:tr w:rsidR="00774D83" w:rsidRPr="00774D83" w14:paraId="1A6C139E" w14:textId="77777777" w:rsidTr="28065303">
        <w:trPr>
          <w:trHeight w:val="2340"/>
        </w:trPr>
        <w:tc>
          <w:tcPr>
            <w:tcW w:w="6663" w:type="dxa"/>
            <w:tcBorders>
              <w:top w:val="nil"/>
              <w:left w:val="nil"/>
              <w:bottom w:val="nil"/>
              <w:right w:val="nil"/>
            </w:tcBorders>
            <w:hideMark/>
          </w:tcPr>
          <w:p w14:paraId="567BB0EC" w14:textId="77777777" w:rsidR="00774D83" w:rsidRPr="00774D83" w:rsidRDefault="00774D83" w:rsidP="28065303">
            <w:pPr>
              <w:spacing w:before="120" w:after="120" w:line="240" w:lineRule="auto"/>
              <w:textAlignment w:val="baseline"/>
              <w:rPr>
                <w:rFonts w:ascii="Arial" w:eastAsia="Times New Roman" w:hAnsi="Arial" w:cs="Arial"/>
                <w:sz w:val="18"/>
                <w:szCs w:val="18"/>
                <w:lang w:eastAsia="en-GB"/>
              </w:rPr>
            </w:pPr>
            <w:r w:rsidRPr="28065303">
              <w:rPr>
                <w:rFonts w:ascii="Arial" w:eastAsia="Times New Roman" w:hAnsi="Arial" w:cs="Arial"/>
                <w:b/>
                <w:bCs/>
                <w:sz w:val="28"/>
                <w:szCs w:val="28"/>
                <w:lang w:eastAsia="en-GB"/>
              </w:rPr>
              <w:t>Section</w:t>
            </w:r>
            <w:r w:rsidRPr="28065303">
              <w:rPr>
                <w:rFonts w:ascii="Arial" w:eastAsia="Times New Roman" w:hAnsi="Arial" w:cs="Arial"/>
                <w:sz w:val="28"/>
                <w:szCs w:val="28"/>
                <w:lang w:eastAsia="en-GB"/>
              </w:rPr>
              <w:t> </w:t>
            </w:r>
          </w:p>
          <w:p w14:paraId="24DFD152" w14:textId="7198B531" w:rsidR="00774D83" w:rsidRPr="00FC7ECC" w:rsidRDefault="6AB1A3FC"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P</w:t>
            </w:r>
            <w:r w:rsidR="14577E63" w:rsidRPr="28065303">
              <w:rPr>
                <w:rFonts w:ascii="Arial" w:eastAsia="Times New Roman" w:hAnsi="Arial" w:cs="Arial"/>
                <w:color w:val="0070C0"/>
                <w:sz w:val="24"/>
                <w:szCs w:val="24"/>
                <w:lang w:eastAsia="en-GB"/>
              </w:rPr>
              <w:t>reparing food</w:t>
            </w:r>
          </w:p>
          <w:p w14:paraId="49425E8E" w14:textId="5F163268" w:rsidR="00F150B2" w:rsidRPr="00FC7ECC" w:rsidRDefault="21D01B7E"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Mealtimes</w:t>
            </w:r>
          </w:p>
          <w:p w14:paraId="5BD4772A" w14:textId="2954F874" w:rsidR="00306D65" w:rsidRPr="00FC7ECC" w:rsidRDefault="6464284C"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 xml:space="preserve">Cooking and </w:t>
            </w:r>
            <w:r w:rsidR="7B54FD6B" w:rsidRPr="28065303">
              <w:rPr>
                <w:rFonts w:ascii="Arial" w:eastAsia="Times New Roman" w:hAnsi="Arial" w:cs="Arial"/>
                <w:color w:val="0070C0"/>
                <w:sz w:val="24"/>
                <w:szCs w:val="24"/>
                <w:lang w:eastAsia="en-GB"/>
              </w:rPr>
              <w:t>r</w:t>
            </w:r>
            <w:r w:rsidRPr="28065303">
              <w:rPr>
                <w:rFonts w:ascii="Arial" w:eastAsia="Times New Roman" w:hAnsi="Arial" w:cs="Arial"/>
                <w:color w:val="0070C0"/>
                <w:sz w:val="24"/>
                <w:szCs w:val="24"/>
                <w:lang w:eastAsia="en-GB"/>
              </w:rPr>
              <w:t xml:space="preserve">eheating </w:t>
            </w:r>
            <w:r w:rsidR="7B54FD6B" w:rsidRPr="28065303">
              <w:rPr>
                <w:rFonts w:ascii="Arial" w:eastAsia="Times New Roman" w:hAnsi="Arial" w:cs="Arial"/>
                <w:color w:val="0070C0"/>
                <w:sz w:val="24"/>
                <w:szCs w:val="24"/>
                <w:lang w:eastAsia="en-GB"/>
              </w:rPr>
              <w:t>food</w:t>
            </w:r>
          </w:p>
          <w:p w14:paraId="2EE59C2D" w14:textId="6CDA8EEA" w:rsidR="00987FBE" w:rsidRPr="00FC7ECC" w:rsidRDefault="00987FBE"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Rice</w:t>
            </w:r>
          </w:p>
          <w:p w14:paraId="725297D9" w14:textId="66C15711" w:rsidR="00987FBE" w:rsidRPr="00FC7ECC" w:rsidRDefault="2DEADA24"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Fridge and freezer temperatures</w:t>
            </w:r>
          </w:p>
          <w:p w14:paraId="5EDD3E44" w14:textId="0884F6CB" w:rsidR="00F150B2" w:rsidRPr="00FC7ECC" w:rsidRDefault="04151946"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Lunch boxes</w:t>
            </w:r>
          </w:p>
          <w:p w14:paraId="623F39DB" w14:textId="0037D881" w:rsidR="00987FBE" w:rsidRPr="00774D83" w:rsidRDefault="00987FBE" w:rsidP="28065303">
            <w:pPr>
              <w:spacing w:before="120" w:after="120" w:line="240" w:lineRule="auto"/>
              <w:textAlignment w:val="baseline"/>
              <w:rPr>
                <w:rFonts w:ascii="Arial" w:eastAsia="Times New Roman" w:hAnsi="Arial" w:cs="Arial"/>
                <w:sz w:val="28"/>
                <w:szCs w:val="28"/>
                <w:lang w:eastAsia="en-GB"/>
              </w:rPr>
            </w:pPr>
          </w:p>
        </w:tc>
        <w:tc>
          <w:tcPr>
            <w:tcW w:w="2337" w:type="dxa"/>
            <w:tcBorders>
              <w:top w:val="nil"/>
              <w:left w:val="nil"/>
              <w:bottom w:val="nil"/>
              <w:right w:val="nil"/>
            </w:tcBorders>
            <w:hideMark/>
          </w:tcPr>
          <w:p w14:paraId="43E196CD" w14:textId="77777777" w:rsidR="00774D83" w:rsidRPr="00826DC1" w:rsidRDefault="00774D83" w:rsidP="28065303">
            <w:pPr>
              <w:spacing w:before="120" w:after="120" w:line="240" w:lineRule="auto"/>
              <w:textAlignment w:val="baseline"/>
              <w:rPr>
                <w:rFonts w:ascii="Arial" w:eastAsia="Times New Roman" w:hAnsi="Arial" w:cs="Arial"/>
                <w:sz w:val="28"/>
                <w:szCs w:val="28"/>
                <w:lang w:eastAsia="en-GB"/>
              </w:rPr>
            </w:pPr>
            <w:r w:rsidRPr="28065303">
              <w:rPr>
                <w:rFonts w:ascii="Arial" w:eastAsia="Times New Roman" w:hAnsi="Arial" w:cs="Arial"/>
                <w:b/>
                <w:bCs/>
                <w:sz w:val="28"/>
                <w:szCs w:val="28"/>
                <w:lang w:eastAsia="en-GB"/>
              </w:rPr>
              <w:t>Page number</w:t>
            </w:r>
            <w:r w:rsidRPr="28065303">
              <w:rPr>
                <w:rFonts w:ascii="Arial" w:eastAsia="Times New Roman" w:hAnsi="Arial" w:cs="Arial"/>
                <w:sz w:val="28"/>
                <w:szCs w:val="28"/>
                <w:lang w:eastAsia="en-GB"/>
              </w:rPr>
              <w:t> </w:t>
            </w:r>
          </w:p>
          <w:p w14:paraId="7B4F9077" w14:textId="77777777" w:rsidR="00D82770" w:rsidRPr="00FC7ECC" w:rsidRDefault="50025F9E"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2</w:t>
            </w:r>
          </w:p>
          <w:p w14:paraId="416615D2" w14:textId="77777777" w:rsidR="00306D65" w:rsidRPr="00FC7ECC" w:rsidRDefault="6464284C"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3</w:t>
            </w:r>
          </w:p>
          <w:p w14:paraId="772E0FF7" w14:textId="77777777" w:rsidR="00987FBE" w:rsidRPr="00FC7ECC" w:rsidRDefault="00987FBE"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3</w:t>
            </w:r>
          </w:p>
          <w:p w14:paraId="11C28F3A" w14:textId="049EE735" w:rsidR="00987FBE" w:rsidRPr="00FC7ECC" w:rsidRDefault="40638F91"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4</w:t>
            </w:r>
          </w:p>
          <w:p w14:paraId="2FC5E953" w14:textId="77777777" w:rsidR="00616B29" w:rsidRPr="00FC7ECC" w:rsidRDefault="2DEADA24" w:rsidP="28065303">
            <w:pPr>
              <w:spacing w:before="120" w:after="120" w:line="240" w:lineRule="auto"/>
              <w:textAlignment w:val="baseline"/>
              <w:rPr>
                <w:rFonts w:ascii="Arial" w:eastAsia="Times New Roman" w:hAnsi="Arial" w:cs="Arial"/>
                <w:color w:val="0070C0"/>
                <w:sz w:val="24"/>
                <w:szCs w:val="24"/>
                <w:lang w:eastAsia="en-GB"/>
              </w:rPr>
            </w:pPr>
            <w:r w:rsidRPr="28065303">
              <w:rPr>
                <w:rFonts w:ascii="Arial" w:eastAsia="Times New Roman" w:hAnsi="Arial" w:cs="Arial"/>
                <w:color w:val="0070C0"/>
                <w:sz w:val="24"/>
                <w:szCs w:val="24"/>
                <w:lang w:eastAsia="en-GB"/>
              </w:rPr>
              <w:t>4</w:t>
            </w:r>
          </w:p>
          <w:p w14:paraId="2E9B6485" w14:textId="5694D48A" w:rsidR="00616B29" w:rsidRPr="00774D83" w:rsidRDefault="2DEADA24" w:rsidP="28065303">
            <w:pPr>
              <w:spacing w:before="120" w:after="120" w:line="240" w:lineRule="auto"/>
              <w:textAlignment w:val="baseline"/>
              <w:rPr>
                <w:rFonts w:ascii="Arial" w:eastAsia="Times New Roman" w:hAnsi="Arial" w:cs="Arial"/>
                <w:sz w:val="28"/>
                <w:szCs w:val="28"/>
                <w:lang w:eastAsia="en-GB"/>
              </w:rPr>
            </w:pPr>
            <w:r w:rsidRPr="28065303">
              <w:rPr>
                <w:rFonts w:ascii="Arial" w:eastAsia="Times New Roman" w:hAnsi="Arial" w:cs="Arial"/>
                <w:color w:val="0070C0"/>
                <w:sz w:val="24"/>
                <w:szCs w:val="24"/>
                <w:lang w:eastAsia="en-GB"/>
              </w:rPr>
              <w:t>4</w:t>
            </w:r>
          </w:p>
        </w:tc>
      </w:tr>
    </w:tbl>
    <w:tbl>
      <w:tblPr>
        <w:tblStyle w:val="TableGrid1"/>
        <w:tblpPr w:leftFromText="180" w:rightFromText="180" w:vertAnchor="text" w:horzAnchor="margin" w:tblpXSpec="center" w:tblpY="58"/>
        <w:tblW w:w="8961" w:type="dxa"/>
        <w:tblLook w:val="0000" w:firstRow="0" w:lastRow="0" w:firstColumn="0" w:lastColumn="0" w:noHBand="0" w:noVBand="0"/>
      </w:tblPr>
      <w:tblGrid>
        <w:gridCol w:w="3198"/>
        <w:gridCol w:w="5763"/>
      </w:tblGrid>
      <w:tr w:rsidR="009A6AB2" w:rsidRPr="003E48A6" w14:paraId="090417AC" w14:textId="77777777">
        <w:trPr>
          <w:trHeight w:val="359"/>
        </w:trPr>
        <w:tc>
          <w:tcPr>
            <w:tcW w:w="8961" w:type="dxa"/>
            <w:gridSpan w:val="2"/>
          </w:tcPr>
          <w:p w14:paraId="0901115F" w14:textId="77777777" w:rsidR="009A6AB2" w:rsidRPr="003E48A6" w:rsidRDefault="009A6AB2" w:rsidP="009A6AB2">
            <w:pPr>
              <w:jc w:val="center"/>
              <w:rPr>
                <w:rFonts w:ascii="Arial" w:eastAsia="Aptos" w:hAnsi="Arial" w:cs="Arial"/>
                <w:b/>
                <w:sz w:val="28"/>
                <w:szCs w:val="28"/>
              </w:rPr>
            </w:pPr>
            <w:r w:rsidRPr="003E48A6">
              <w:rPr>
                <w:rFonts w:ascii="Arial" w:eastAsia="Aptos" w:hAnsi="Arial" w:cs="Arial"/>
                <w:b/>
                <w:sz w:val="28"/>
                <w:szCs w:val="28"/>
              </w:rPr>
              <w:t xml:space="preserve">Policy Monitoring </w:t>
            </w:r>
          </w:p>
        </w:tc>
      </w:tr>
      <w:tr w:rsidR="009A6AB2" w:rsidRPr="003E48A6" w14:paraId="1044364C" w14:textId="77777777" w:rsidTr="009A6AB2">
        <w:trPr>
          <w:trHeight w:val="441"/>
        </w:trPr>
        <w:tc>
          <w:tcPr>
            <w:tcW w:w="3198" w:type="dxa"/>
            <w:vAlign w:val="center"/>
          </w:tcPr>
          <w:p w14:paraId="7D0CD0C3" w14:textId="77777777" w:rsidR="009A6AB2" w:rsidRPr="003E48A6" w:rsidRDefault="009A6AB2" w:rsidP="009A6AB2">
            <w:pPr>
              <w:rPr>
                <w:rFonts w:ascii="Arial" w:eastAsia="Aptos" w:hAnsi="Arial" w:cs="Arial"/>
                <w:bCs/>
              </w:rPr>
            </w:pPr>
            <w:r w:rsidRPr="003E48A6">
              <w:rPr>
                <w:rFonts w:ascii="Arial" w:eastAsia="Aptos" w:hAnsi="Arial" w:cs="Arial"/>
                <w:bCs/>
              </w:rPr>
              <w:t xml:space="preserve">Date Policy was </w:t>
            </w:r>
            <w:r>
              <w:rPr>
                <w:rFonts w:ascii="Arial" w:eastAsia="Aptos" w:hAnsi="Arial" w:cs="Arial"/>
                <w:bCs/>
              </w:rPr>
              <w:t>created</w:t>
            </w:r>
            <w:r w:rsidRPr="003E48A6">
              <w:rPr>
                <w:rFonts w:ascii="Arial" w:eastAsia="Aptos" w:hAnsi="Arial" w:cs="Arial"/>
                <w:bCs/>
              </w:rPr>
              <w:t xml:space="preserve">:                                          </w:t>
            </w:r>
          </w:p>
        </w:tc>
        <w:tc>
          <w:tcPr>
            <w:tcW w:w="5763" w:type="dxa"/>
            <w:vAlign w:val="center"/>
          </w:tcPr>
          <w:p w14:paraId="6FB1BA47" w14:textId="77777777" w:rsidR="009A6AB2" w:rsidRPr="003E48A6" w:rsidRDefault="009A6AB2" w:rsidP="009A6AB2">
            <w:pPr>
              <w:jc w:val="center"/>
              <w:rPr>
                <w:rFonts w:ascii="Arial" w:eastAsia="Aptos" w:hAnsi="Arial" w:cs="Arial"/>
              </w:rPr>
            </w:pPr>
            <w:r>
              <w:rPr>
                <w:rFonts w:ascii="Arial" w:eastAsia="Aptos" w:hAnsi="Arial" w:cs="Arial"/>
              </w:rPr>
              <w:t>October</w:t>
            </w:r>
            <w:r w:rsidRPr="003E48A6">
              <w:rPr>
                <w:rFonts w:ascii="Arial" w:eastAsia="Aptos" w:hAnsi="Arial" w:cs="Arial"/>
              </w:rPr>
              <w:t xml:space="preserve"> 2025</w:t>
            </w:r>
          </w:p>
        </w:tc>
      </w:tr>
      <w:tr w:rsidR="009A6AB2" w:rsidRPr="003E48A6" w14:paraId="62562C48" w14:textId="77777777" w:rsidTr="009A6AB2">
        <w:tblPrEx>
          <w:tblLook w:val="04A0" w:firstRow="1" w:lastRow="0" w:firstColumn="1" w:lastColumn="0" w:noHBand="0" w:noVBand="1"/>
        </w:tblPrEx>
        <w:trPr>
          <w:trHeight w:val="644"/>
        </w:trPr>
        <w:tc>
          <w:tcPr>
            <w:tcW w:w="3198" w:type="dxa"/>
            <w:vAlign w:val="center"/>
          </w:tcPr>
          <w:p w14:paraId="23E3C8DE" w14:textId="77777777" w:rsidR="009A6AB2" w:rsidRPr="003E48A6" w:rsidRDefault="009A6AB2" w:rsidP="009A6AB2">
            <w:pPr>
              <w:rPr>
                <w:rFonts w:ascii="Arial" w:eastAsia="Aptos" w:hAnsi="Arial" w:cs="Arial"/>
                <w:bCs/>
              </w:rPr>
            </w:pPr>
            <w:r w:rsidRPr="003E48A6">
              <w:rPr>
                <w:rFonts w:ascii="Arial" w:eastAsia="Aptos" w:hAnsi="Arial" w:cs="Arial"/>
                <w:bCs/>
              </w:rPr>
              <w:t xml:space="preserve">Signed by (Printed name and signature): </w:t>
            </w:r>
          </w:p>
        </w:tc>
        <w:tc>
          <w:tcPr>
            <w:tcW w:w="5763" w:type="dxa"/>
            <w:vAlign w:val="center"/>
          </w:tcPr>
          <w:p w14:paraId="749DBC85" w14:textId="77777777" w:rsidR="009A6AB2" w:rsidRPr="003E48A6" w:rsidRDefault="009A6AB2" w:rsidP="009A6AB2">
            <w:pPr>
              <w:jc w:val="center"/>
              <w:rPr>
                <w:rFonts w:ascii="Arial" w:eastAsia="Aptos" w:hAnsi="Arial" w:cs="Arial"/>
              </w:rPr>
            </w:pPr>
          </w:p>
        </w:tc>
      </w:tr>
      <w:tr w:rsidR="009A6AB2" w:rsidRPr="003E48A6" w14:paraId="3D521060" w14:textId="77777777" w:rsidTr="009A6AB2">
        <w:tblPrEx>
          <w:tblLook w:val="04A0" w:firstRow="1" w:lastRow="0" w:firstColumn="1" w:lastColumn="0" w:noHBand="0" w:noVBand="1"/>
        </w:tblPrEx>
        <w:trPr>
          <w:trHeight w:val="333"/>
        </w:trPr>
        <w:tc>
          <w:tcPr>
            <w:tcW w:w="3198" w:type="dxa"/>
            <w:vAlign w:val="center"/>
          </w:tcPr>
          <w:p w14:paraId="1EEDAAA3" w14:textId="77777777" w:rsidR="009A6AB2" w:rsidRPr="003E48A6" w:rsidRDefault="009A6AB2" w:rsidP="009A6AB2">
            <w:pPr>
              <w:rPr>
                <w:rFonts w:ascii="Arial" w:eastAsia="Aptos" w:hAnsi="Arial" w:cs="Arial"/>
                <w:bCs/>
              </w:rPr>
            </w:pPr>
            <w:r w:rsidRPr="003E48A6">
              <w:rPr>
                <w:rFonts w:ascii="Arial" w:eastAsia="Aptos" w:hAnsi="Arial" w:cs="Arial"/>
                <w:bCs/>
              </w:rPr>
              <w:t>Date of next review:</w:t>
            </w:r>
          </w:p>
          <w:p w14:paraId="1EB7F8F2" w14:textId="77777777" w:rsidR="009A6AB2" w:rsidRPr="003E48A6" w:rsidRDefault="009A6AB2" w:rsidP="009A6AB2">
            <w:pPr>
              <w:rPr>
                <w:rFonts w:ascii="Arial" w:eastAsia="Aptos" w:hAnsi="Arial" w:cs="Arial"/>
                <w:bCs/>
              </w:rPr>
            </w:pPr>
          </w:p>
        </w:tc>
        <w:tc>
          <w:tcPr>
            <w:tcW w:w="5763" w:type="dxa"/>
            <w:vAlign w:val="center"/>
          </w:tcPr>
          <w:p w14:paraId="12D62B91" w14:textId="77777777" w:rsidR="009A6AB2" w:rsidRPr="003E48A6" w:rsidRDefault="009A6AB2" w:rsidP="009A6AB2">
            <w:pPr>
              <w:jc w:val="center"/>
              <w:rPr>
                <w:rFonts w:ascii="Arial" w:eastAsia="Aptos" w:hAnsi="Arial" w:cs="Arial"/>
              </w:rPr>
            </w:pPr>
            <w:r>
              <w:rPr>
                <w:rFonts w:ascii="Arial" w:eastAsia="Aptos" w:hAnsi="Arial" w:cs="Arial"/>
              </w:rPr>
              <w:t>October</w:t>
            </w:r>
            <w:r w:rsidRPr="003E48A6">
              <w:rPr>
                <w:rFonts w:ascii="Arial" w:eastAsia="Aptos" w:hAnsi="Arial" w:cs="Arial"/>
              </w:rPr>
              <w:t xml:space="preserve"> 2026</w:t>
            </w:r>
          </w:p>
        </w:tc>
      </w:tr>
    </w:tbl>
    <w:p w14:paraId="4EAC8499" w14:textId="77777777" w:rsidR="00551C07" w:rsidRDefault="00551C07" w:rsidP="009A6AB2">
      <w:pPr>
        <w:rPr>
          <w:rFonts w:ascii="Arial" w:hAnsi="Arial" w:cs="Arial"/>
        </w:rPr>
      </w:pPr>
    </w:p>
    <w:p w14:paraId="677699EB" w14:textId="77777777" w:rsidR="00551C07" w:rsidRDefault="00551C07" w:rsidP="009A6AB2">
      <w:pPr>
        <w:rPr>
          <w:rFonts w:ascii="Arial" w:hAnsi="Arial" w:cs="Arial"/>
        </w:rPr>
      </w:pPr>
    </w:p>
    <w:p w14:paraId="2B686108" w14:textId="77777777" w:rsidR="005F26D1" w:rsidRDefault="005F26D1" w:rsidP="009A6AB2">
      <w:pPr>
        <w:rPr>
          <w:rFonts w:ascii="Arial" w:hAnsi="Arial" w:cs="Arial"/>
        </w:rPr>
      </w:pPr>
    </w:p>
    <w:p w14:paraId="06A02CF4" w14:textId="77777777" w:rsidR="005F26D1" w:rsidRDefault="005F26D1" w:rsidP="009A6AB2">
      <w:pPr>
        <w:rPr>
          <w:rFonts w:ascii="Arial" w:hAnsi="Arial" w:cs="Arial"/>
        </w:rPr>
      </w:pPr>
    </w:p>
    <w:p w14:paraId="14507072" w14:textId="77777777" w:rsidR="005F26D1" w:rsidRDefault="005F26D1" w:rsidP="009A6AB2">
      <w:pPr>
        <w:rPr>
          <w:rFonts w:ascii="Arial" w:hAnsi="Arial" w:cs="Arial"/>
        </w:rPr>
      </w:pPr>
    </w:p>
    <w:p w14:paraId="45D93C64" w14:textId="77777777" w:rsidR="005F26D1" w:rsidRDefault="005F26D1" w:rsidP="009A6AB2">
      <w:pPr>
        <w:rPr>
          <w:rFonts w:ascii="Arial" w:hAnsi="Arial" w:cs="Arial"/>
        </w:rPr>
      </w:pPr>
    </w:p>
    <w:p w14:paraId="25BDFFBB" w14:textId="77777777" w:rsidR="00BA6107" w:rsidRDefault="00BA6107" w:rsidP="009A6AB2">
      <w:pPr>
        <w:rPr>
          <w:rFonts w:ascii="Arial" w:hAnsi="Arial" w:cs="Arial"/>
        </w:rPr>
      </w:pPr>
    </w:p>
    <w:p w14:paraId="2FADD8B6" w14:textId="77777777" w:rsidR="00BA6107" w:rsidRDefault="00BA6107" w:rsidP="009A6AB2">
      <w:pPr>
        <w:rPr>
          <w:rFonts w:ascii="Arial" w:hAnsi="Arial" w:cs="Arial"/>
        </w:rPr>
      </w:pPr>
    </w:p>
    <w:p w14:paraId="5A64458F" w14:textId="77777777" w:rsidR="00BA6107" w:rsidRDefault="00BA6107" w:rsidP="009A6AB2">
      <w:pPr>
        <w:rPr>
          <w:rFonts w:ascii="Arial" w:hAnsi="Arial" w:cs="Arial"/>
        </w:rPr>
      </w:pPr>
    </w:p>
    <w:p w14:paraId="1451872F" w14:textId="77777777" w:rsidR="00551C07" w:rsidRDefault="00551C07" w:rsidP="009A6AB2">
      <w:pPr>
        <w:rPr>
          <w:rFonts w:ascii="Arial" w:hAnsi="Arial" w:cs="Arial"/>
        </w:rPr>
      </w:pPr>
    </w:p>
    <w:p w14:paraId="1BF25251" w14:textId="77777777" w:rsidR="000E6710" w:rsidRDefault="000E6710" w:rsidP="00FB5BD4">
      <w:pPr>
        <w:rPr>
          <w:rFonts w:ascii="Arial" w:hAnsi="Arial" w:cs="Arial"/>
        </w:rPr>
      </w:pPr>
    </w:p>
    <w:p w14:paraId="6FA837BD" w14:textId="77777777" w:rsidR="00FB5BD4" w:rsidRDefault="2F777246" w:rsidP="00FB5BD4">
      <w:pPr>
        <w:rPr>
          <w:rFonts w:ascii="Arial" w:hAnsi="Arial" w:cs="Arial"/>
        </w:rPr>
      </w:pPr>
      <w:r w:rsidRPr="411D3103">
        <w:rPr>
          <w:rFonts w:ascii="Arial" w:hAnsi="Arial" w:cs="Arial"/>
        </w:rPr>
        <w:lastRenderedPageBreak/>
        <w:t xml:space="preserve">Our childcare </w:t>
      </w:r>
      <w:r w:rsidR="1FBCFC5A" w:rsidRPr="411D3103">
        <w:rPr>
          <w:rFonts w:ascii="Arial" w:hAnsi="Arial" w:cs="Arial"/>
        </w:rPr>
        <w:t>se</w:t>
      </w:r>
      <w:r w:rsidR="78F1116B" w:rsidRPr="411D3103">
        <w:rPr>
          <w:rFonts w:ascii="Arial" w:hAnsi="Arial" w:cs="Arial"/>
        </w:rPr>
        <w:t xml:space="preserve">tting </w:t>
      </w:r>
      <w:r w:rsidR="632EE246" w:rsidRPr="411D3103">
        <w:rPr>
          <w:rFonts w:ascii="Arial" w:hAnsi="Arial" w:cs="Arial"/>
        </w:rPr>
        <w:t>understands how</w:t>
      </w:r>
      <w:r w:rsidR="3F68BA69" w:rsidRPr="411D3103">
        <w:rPr>
          <w:rFonts w:ascii="Arial" w:hAnsi="Arial" w:cs="Arial"/>
        </w:rPr>
        <w:t xml:space="preserve"> following </w:t>
      </w:r>
      <w:r w:rsidR="63475AE4" w:rsidRPr="411D3103">
        <w:rPr>
          <w:rFonts w:ascii="Arial" w:hAnsi="Arial" w:cs="Arial"/>
        </w:rPr>
        <w:t xml:space="preserve">food safety and hygiene practices protect children from illness, ensure their wellbeing, and promote healthy development. </w:t>
      </w:r>
      <w:r w:rsidR="3F68BA69" w:rsidRPr="411D3103">
        <w:rPr>
          <w:rFonts w:ascii="Arial" w:hAnsi="Arial" w:cs="Arial"/>
        </w:rPr>
        <w:t xml:space="preserve">Young children are especially vulnerable to foodborne illnesses, so maintaining </w:t>
      </w:r>
      <w:bookmarkStart w:id="0" w:name="_Int_Jfg5LGtr"/>
      <w:r w:rsidR="3F68BA69" w:rsidRPr="411D3103">
        <w:rPr>
          <w:rFonts w:ascii="Arial" w:hAnsi="Arial" w:cs="Arial"/>
        </w:rPr>
        <w:t>high standards</w:t>
      </w:r>
      <w:bookmarkEnd w:id="0"/>
      <w:r w:rsidR="3F68BA69" w:rsidRPr="411D3103">
        <w:rPr>
          <w:rFonts w:ascii="Arial" w:hAnsi="Arial" w:cs="Arial"/>
        </w:rPr>
        <w:t xml:space="preserve"> of cleanliness and safe food handling is essential for creating a safe and nurturing environment.</w:t>
      </w:r>
    </w:p>
    <w:p w14:paraId="0C6BEB1F" w14:textId="087B0CD2" w:rsidR="003F39C5" w:rsidRDefault="00057F47" w:rsidP="009A6AB2">
      <w:pPr>
        <w:rPr>
          <w:rFonts w:ascii="Arial" w:hAnsi="Arial" w:cs="Arial"/>
        </w:rPr>
      </w:pPr>
      <w:r>
        <w:rPr>
          <w:rFonts w:ascii="Arial" w:hAnsi="Arial" w:cs="Arial"/>
        </w:rPr>
        <w:t>F</w:t>
      </w:r>
      <w:r w:rsidRPr="70025065">
        <w:rPr>
          <w:rFonts w:ascii="Arial" w:hAnsi="Arial" w:cs="Arial"/>
        </w:rPr>
        <w:t xml:space="preserve">ood safety and hygiene regulations stipulate that </w:t>
      </w:r>
      <w:r w:rsidR="00CD091F">
        <w:rPr>
          <w:rFonts w:ascii="Arial" w:hAnsi="Arial" w:cs="Arial"/>
        </w:rPr>
        <w:t xml:space="preserve">all </w:t>
      </w:r>
      <w:r w:rsidRPr="70025065">
        <w:rPr>
          <w:rFonts w:ascii="Arial" w:hAnsi="Arial" w:cs="Arial"/>
        </w:rPr>
        <w:t>settings must make sure that the food provided for children and babies is safe to eat.</w:t>
      </w:r>
      <w:r w:rsidRPr="000E191A">
        <w:rPr>
          <w:rFonts w:ascii="Arial" w:hAnsi="Arial" w:cs="Arial"/>
        </w:rPr>
        <w:t xml:space="preserve"> </w:t>
      </w:r>
      <w:r w:rsidR="00CD091F">
        <w:rPr>
          <w:rFonts w:ascii="Arial" w:hAnsi="Arial" w:cs="Arial"/>
        </w:rPr>
        <w:t>S</w:t>
      </w:r>
      <w:r w:rsidR="00AE0FC3" w:rsidRPr="70025065">
        <w:rPr>
          <w:rFonts w:ascii="Arial" w:hAnsi="Arial" w:cs="Arial"/>
        </w:rPr>
        <w:t>etting</w:t>
      </w:r>
      <w:r w:rsidR="00DF22E8">
        <w:rPr>
          <w:rFonts w:ascii="Arial" w:hAnsi="Arial" w:cs="Arial"/>
        </w:rPr>
        <w:t>s</w:t>
      </w:r>
      <w:r w:rsidR="00AE0FC3" w:rsidRPr="70025065">
        <w:rPr>
          <w:rFonts w:ascii="Arial" w:hAnsi="Arial" w:cs="Arial"/>
        </w:rPr>
        <w:t xml:space="preserve"> must adhere </w:t>
      </w:r>
      <w:r w:rsidR="003B5DC4" w:rsidRPr="70025065">
        <w:rPr>
          <w:rFonts w:ascii="Arial" w:hAnsi="Arial" w:cs="Arial"/>
        </w:rPr>
        <w:t xml:space="preserve">to the </w:t>
      </w:r>
      <w:hyperlink r:id="rId10">
        <w:r w:rsidR="17007885" w:rsidRPr="70025065">
          <w:rPr>
            <w:rStyle w:val="Hyperlink"/>
            <w:rFonts w:ascii="Arial" w:eastAsia="Arial" w:hAnsi="Arial" w:cs="Arial"/>
          </w:rPr>
          <w:t>Early years foundation stage statutory framework for childminders</w:t>
        </w:r>
      </w:hyperlink>
      <w:r w:rsidR="17007885" w:rsidRPr="70025065">
        <w:rPr>
          <w:rFonts w:ascii="Arial" w:eastAsia="Arial" w:hAnsi="Arial" w:cs="Arial"/>
        </w:rPr>
        <w:t xml:space="preserve"> </w:t>
      </w:r>
      <w:r w:rsidR="003B5DC4" w:rsidRPr="70025065">
        <w:rPr>
          <w:rFonts w:ascii="Arial" w:hAnsi="Arial" w:cs="Arial"/>
        </w:rPr>
        <w:t xml:space="preserve"> and </w:t>
      </w:r>
      <w:r w:rsidR="003F39C5" w:rsidRPr="70025065">
        <w:rPr>
          <w:rFonts w:ascii="Arial" w:hAnsi="Arial" w:cs="Arial"/>
        </w:rPr>
        <w:t>ensure food safety compliance</w:t>
      </w:r>
      <w:r w:rsidR="00383B85" w:rsidRPr="70025065">
        <w:rPr>
          <w:rFonts w:ascii="Arial" w:hAnsi="Arial" w:cs="Arial"/>
        </w:rPr>
        <w:t xml:space="preserve">, </w:t>
      </w:r>
      <w:r w:rsidR="003F39C5" w:rsidRPr="70025065">
        <w:rPr>
          <w:rFonts w:ascii="Arial" w:hAnsi="Arial" w:cs="Arial"/>
        </w:rPr>
        <w:t xml:space="preserve">as set by the </w:t>
      </w:r>
      <w:r w:rsidR="00106970" w:rsidRPr="70025065">
        <w:rPr>
          <w:rFonts w:ascii="Arial" w:hAnsi="Arial" w:cs="Arial"/>
        </w:rPr>
        <w:t>F</w:t>
      </w:r>
      <w:r w:rsidR="003F39C5" w:rsidRPr="70025065">
        <w:rPr>
          <w:rFonts w:ascii="Arial" w:hAnsi="Arial" w:cs="Arial"/>
        </w:rPr>
        <w:t xml:space="preserve">oods </w:t>
      </w:r>
      <w:r w:rsidR="00BF5616" w:rsidRPr="70025065">
        <w:rPr>
          <w:rFonts w:ascii="Arial" w:hAnsi="Arial" w:cs="Arial"/>
        </w:rPr>
        <w:t>S</w:t>
      </w:r>
      <w:r w:rsidR="003F39C5" w:rsidRPr="70025065">
        <w:rPr>
          <w:rFonts w:ascii="Arial" w:hAnsi="Arial" w:cs="Arial"/>
        </w:rPr>
        <w:t xml:space="preserve">tandards </w:t>
      </w:r>
      <w:r w:rsidR="00BF5616" w:rsidRPr="70025065">
        <w:rPr>
          <w:rFonts w:ascii="Arial" w:hAnsi="Arial" w:cs="Arial"/>
        </w:rPr>
        <w:t>A</w:t>
      </w:r>
      <w:r w:rsidR="003F39C5" w:rsidRPr="70025065">
        <w:rPr>
          <w:rFonts w:ascii="Arial" w:hAnsi="Arial" w:cs="Arial"/>
        </w:rPr>
        <w:t>gency</w:t>
      </w:r>
      <w:r w:rsidR="00106970" w:rsidRPr="70025065">
        <w:rPr>
          <w:rFonts w:ascii="Arial" w:hAnsi="Arial" w:cs="Arial"/>
        </w:rPr>
        <w:t xml:space="preserve"> (FSA).</w:t>
      </w:r>
    </w:p>
    <w:p w14:paraId="6F75D927" w14:textId="21992D4F" w:rsidR="00AE02F9" w:rsidRPr="00D001DB" w:rsidRDefault="00AE02F9" w:rsidP="00AE02F9">
      <w:pPr>
        <w:jc w:val="both"/>
        <w:rPr>
          <w:rFonts w:ascii="Arial" w:hAnsi="Arial" w:cs="Arial"/>
          <w:color w:val="4EA72E" w:themeColor="accent6"/>
        </w:rPr>
      </w:pPr>
      <w:r>
        <w:rPr>
          <w:rFonts w:ascii="Arial" w:hAnsi="Arial" w:cs="Arial"/>
        </w:rPr>
        <w:t>This will be achieved through implementing the following:</w:t>
      </w:r>
    </w:p>
    <w:p w14:paraId="17189000" w14:textId="014ECAB3" w:rsidR="00AE02F9" w:rsidRPr="00D001DB" w:rsidRDefault="00AE02F9" w:rsidP="00AE02F9">
      <w:pPr>
        <w:jc w:val="both"/>
        <w:rPr>
          <w:rFonts w:ascii="Arial" w:hAnsi="Arial" w:cs="Arial"/>
          <w:color w:val="4EA72E" w:themeColor="accent6"/>
        </w:rPr>
      </w:pPr>
      <w:r>
        <w:rPr>
          <w:rFonts w:ascii="Arial" w:hAnsi="Arial" w:cs="Arial"/>
          <w:color w:val="4EA72E" w:themeColor="accent6"/>
        </w:rPr>
        <w:t>The</w:t>
      </w:r>
      <w:r w:rsidRPr="00D001DB">
        <w:rPr>
          <w:rFonts w:ascii="Arial" w:hAnsi="Arial" w:cs="Arial"/>
          <w:color w:val="4EA72E" w:themeColor="accent6"/>
        </w:rPr>
        <w:t xml:space="preserve"> food hygiene session </w:t>
      </w:r>
      <w:r>
        <w:rPr>
          <w:rFonts w:ascii="Arial" w:hAnsi="Arial" w:cs="Arial"/>
          <w:color w:val="4EA72E" w:themeColor="accent6"/>
        </w:rPr>
        <w:t xml:space="preserve">was attended </w:t>
      </w:r>
      <w:r w:rsidR="04DE1AC3" w:rsidRPr="59F9AC2B">
        <w:rPr>
          <w:rFonts w:ascii="Arial" w:hAnsi="Arial" w:cs="Arial"/>
          <w:color w:val="4EA72E" w:themeColor="accent6"/>
        </w:rPr>
        <w:t>on D</w:t>
      </w:r>
      <w:r w:rsidRPr="59F9AC2B">
        <w:rPr>
          <w:rFonts w:ascii="Arial" w:hAnsi="Arial" w:cs="Arial"/>
          <w:color w:val="4EA72E" w:themeColor="accent6"/>
        </w:rPr>
        <w:t>ate …………………</w:t>
      </w:r>
    </w:p>
    <w:p w14:paraId="3C0C7577" w14:textId="5036DC4B" w:rsidR="26B0FBFB" w:rsidRDefault="26B0FBFB" w:rsidP="59F9AC2B">
      <w:pPr>
        <w:jc w:val="both"/>
        <w:rPr>
          <w:rFonts w:ascii="Arial" w:hAnsi="Arial" w:cs="Arial"/>
          <w:color w:val="4EA72E" w:themeColor="accent6"/>
        </w:rPr>
      </w:pPr>
      <w:proofErr w:type="gramStart"/>
      <w:r w:rsidRPr="59F9AC2B">
        <w:rPr>
          <w:rFonts w:ascii="Arial" w:hAnsi="Arial" w:cs="Arial"/>
          <w:color w:val="4EA72E" w:themeColor="accent6"/>
        </w:rPr>
        <w:t xml:space="preserve">I have </w:t>
      </w:r>
      <w:r w:rsidR="0EB691CC" w:rsidRPr="59F9AC2B">
        <w:rPr>
          <w:rFonts w:ascii="Arial" w:hAnsi="Arial" w:cs="Arial"/>
          <w:color w:val="4EA72E" w:themeColor="accent6"/>
        </w:rPr>
        <w:t>completed</w:t>
      </w:r>
      <w:proofErr w:type="gramEnd"/>
      <w:r w:rsidR="0EB691CC" w:rsidRPr="59F9AC2B">
        <w:rPr>
          <w:rFonts w:ascii="Arial" w:hAnsi="Arial" w:cs="Arial"/>
          <w:color w:val="4EA72E" w:themeColor="accent6"/>
        </w:rPr>
        <w:t xml:space="preserve"> the</w:t>
      </w:r>
      <w:r w:rsidR="3AB0C24D" w:rsidRPr="59F9AC2B">
        <w:rPr>
          <w:rFonts w:ascii="Arial" w:hAnsi="Arial" w:cs="Arial"/>
          <w:color w:val="4EA72E" w:themeColor="accent6"/>
        </w:rPr>
        <w:t xml:space="preserve"> recommended</w:t>
      </w:r>
      <w:r w:rsidR="0EB691CC" w:rsidRPr="59F9AC2B">
        <w:rPr>
          <w:rFonts w:ascii="Arial" w:hAnsi="Arial" w:cs="Arial"/>
          <w:color w:val="4EA72E" w:themeColor="accent6"/>
        </w:rPr>
        <w:t xml:space="preserve"> </w:t>
      </w:r>
      <w:hyperlink r:id="rId11">
        <w:r w:rsidR="6DDEE4A1" w:rsidRPr="59F9AC2B">
          <w:rPr>
            <w:rStyle w:val="Hyperlink"/>
            <w:rFonts w:ascii="Arial" w:eastAsia="Arial" w:hAnsi="Arial" w:cs="Arial"/>
          </w:rPr>
          <w:t xml:space="preserve">FSA Food allergy and Intolerance online training </w:t>
        </w:r>
      </w:hyperlink>
      <w:r w:rsidR="45E9C192" w:rsidRPr="59F9AC2B">
        <w:rPr>
          <w:rFonts w:ascii="Arial" w:hAnsi="Arial" w:cs="Arial"/>
          <w:color w:val="4EA72E" w:themeColor="accent6"/>
        </w:rPr>
        <w:t xml:space="preserve"> </w:t>
      </w:r>
      <w:r w:rsidR="0EB691CC" w:rsidRPr="59F9AC2B">
        <w:rPr>
          <w:rFonts w:ascii="Arial" w:hAnsi="Arial" w:cs="Arial"/>
          <w:color w:val="4EA72E" w:themeColor="accent6"/>
        </w:rPr>
        <w:t>on Date ...........</w:t>
      </w:r>
      <w:r w:rsidR="4FCFE0A2" w:rsidRPr="59F9AC2B">
        <w:rPr>
          <w:rFonts w:ascii="Arial" w:hAnsi="Arial" w:cs="Arial"/>
          <w:color w:val="4EA72E" w:themeColor="accent6"/>
        </w:rPr>
        <w:t>.............</w:t>
      </w:r>
    </w:p>
    <w:p w14:paraId="245919F5" w14:textId="34F6C438" w:rsidR="00AE02F9" w:rsidRPr="00D41533" w:rsidRDefault="00AE02F9" w:rsidP="00AE02F9">
      <w:pPr>
        <w:jc w:val="both"/>
        <w:rPr>
          <w:rFonts w:ascii="Arial" w:hAnsi="Arial" w:cs="Arial"/>
        </w:rPr>
      </w:pPr>
      <w:r>
        <w:rPr>
          <w:rFonts w:ascii="Arial" w:hAnsi="Arial" w:cs="Arial"/>
        </w:rPr>
        <w:t xml:space="preserve">The setting </w:t>
      </w:r>
      <w:r w:rsidRPr="00734114">
        <w:rPr>
          <w:rFonts w:ascii="Arial" w:hAnsi="Arial" w:cs="Arial"/>
        </w:rPr>
        <w:t>follow</w:t>
      </w:r>
      <w:r>
        <w:rPr>
          <w:rFonts w:ascii="Arial" w:hAnsi="Arial" w:cs="Arial"/>
        </w:rPr>
        <w:t>s</w:t>
      </w:r>
      <w:r w:rsidRPr="00734114">
        <w:rPr>
          <w:rFonts w:ascii="Arial" w:hAnsi="Arial" w:cs="Arial"/>
        </w:rPr>
        <w:t xml:space="preserve"> the Safer food, better business for childminders </w:t>
      </w:r>
      <w:r w:rsidR="00157C33">
        <w:rPr>
          <w:rFonts w:ascii="Arial" w:hAnsi="Arial" w:cs="Arial"/>
        </w:rPr>
        <w:t xml:space="preserve">document </w:t>
      </w:r>
      <w:r w:rsidRPr="00734114">
        <w:rPr>
          <w:rFonts w:ascii="Arial" w:hAnsi="Arial" w:cs="Arial"/>
        </w:rPr>
        <w:t xml:space="preserve">produced by the Foods Standard Agency </w:t>
      </w:r>
      <w:hyperlink r:id="rId12" w:history="1">
        <w:r w:rsidRPr="00734114">
          <w:rPr>
            <w:rStyle w:val="Hyperlink"/>
            <w:rFonts w:ascii="Arial" w:hAnsi="Arial" w:cs="Arial"/>
          </w:rPr>
          <w:t>Safer food, better business for childminders | Food Standards Agency</w:t>
        </w:r>
      </w:hyperlink>
    </w:p>
    <w:p w14:paraId="09458A33" w14:textId="77777777" w:rsidR="00AE02F9" w:rsidRDefault="00AE02F9" w:rsidP="00AE02F9">
      <w:pPr>
        <w:jc w:val="both"/>
        <w:rPr>
          <w:rFonts w:ascii="Arial" w:hAnsi="Arial" w:cs="Arial"/>
        </w:rPr>
      </w:pPr>
      <w:r>
        <w:rPr>
          <w:rFonts w:ascii="Arial" w:hAnsi="Arial" w:cs="Arial"/>
        </w:rPr>
        <w:t xml:space="preserve">The setting </w:t>
      </w:r>
      <w:r w:rsidRPr="00805A29">
        <w:rPr>
          <w:rFonts w:ascii="Arial" w:hAnsi="Arial" w:cs="Arial"/>
          <w:color w:val="00B050"/>
        </w:rPr>
        <w:t xml:space="preserve">is waiting for /has received </w:t>
      </w:r>
      <w:r w:rsidRPr="00D41533">
        <w:rPr>
          <w:rFonts w:ascii="Arial" w:hAnsi="Arial" w:cs="Arial"/>
        </w:rPr>
        <w:t xml:space="preserve">a visit from </w:t>
      </w:r>
      <w:bookmarkStart w:id="1" w:name="_Hlk210802515"/>
      <w:r w:rsidRPr="00D41533">
        <w:rPr>
          <w:rFonts w:ascii="Arial" w:hAnsi="Arial" w:cs="Arial"/>
        </w:rPr>
        <w:t>the Food Standards Agency team as per registration requirements.</w:t>
      </w:r>
      <w:r>
        <w:rPr>
          <w:rFonts w:ascii="Arial" w:hAnsi="Arial" w:cs="Arial"/>
        </w:rPr>
        <w:t xml:space="preserve"> </w:t>
      </w:r>
      <w:bookmarkEnd w:id="1"/>
    </w:p>
    <w:p w14:paraId="4BD370DD" w14:textId="77777777" w:rsidR="00AE02F9" w:rsidRPr="00D41533" w:rsidRDefault="00AE02F9" w:rsidP="00AE02F9">
      <w:pPr>
        <w:jc w:val="both"/>
        <w:rPr>
          <w:rFonts w:ascii="Arial" w:hAnsi="Arial" w:cs="Arial"/>
        </w:rPr>
      </w:pPr>
      <w:r>
        <w:rPr>
          <w:rFonts w:ascii="Arial" w:hAnsi="Arial" w:cs="Arial"/>
        </w:rPr>
        <w:t>The date of the visit                            Feedback will be shared following the FSA visit.</w:t>
      </w:r>
    </w:p>
    <w:p w14:paraId="099D99D1" w14:textId="77777777" w:rsidR="00AE02F9" w:rsidRPr="00734114" w:rsidRDefault="00AE02F9" w:rsidP="00AE02F9">
      <w:pPr>
        <w:spacing w:after="120"/>
        <w:jc w:val="both"/>
        <w:rPr>
          <w:rFonts w:ascii="Arial" w:hAnsi="Arial" w:cs="Arial"/>
          <w:b/>
          <w:bCs/>
          <w:u w:val="single"/>
        </w:rPr>
      </w:pPr>
      <w:r w:rsidRPr="00734114">
        <w:rPr>
          <w:rFonts w:ascii="Arial" w:hAnsi="Arial" w:cs="Arial"/>
          <w:b/>
          <w:bCs/>
          <w:u w:val="single"/>
        </w:rPr>
        <w:t>Preparing food</w:t>
      </w:r>
    </w:p>
    <w:p w14:paraId="7E229DFF" w14:textId="77777777" w:rsidR="00AE02F9" w:rsidRPr="00734114" w:rsidRDefault="00AE02F9" w:rsidP="00AE02F9">
      <w:pPr>
        <w:jc w:val="both"/>
        <w:rPr>
          <w:rFonts w:ascii="Arial" w:hAnsi="Arial" w:cs="Arial"/>
        </w:rPr>
      </w:pPr>
      <w:r>
        <w:rPr>
          <w:rFonts w:ascii="Arial" w:hAnsi="Arial" w:cs="Arial"/>
        </w:rPr>
        <w:t>T</w:t>
      </w:r>
      <w:r w:rsidRPr="00734114">
        <w:rPr>
          <w:rFonts w:ascii="Arial" w:hAnsi="Arial" w:cs="Arial"/>
        </w:rPr>
        <w:t>he importance surrounding the preparing of food</w:t>
      </w:r>
      <w:r>
        <w:rPr>
          <w:rFonts w:ascii="Arial" w:hAnsi="Arial" w:cs="Arial"/>
        </w:rPr>
        <w:t xml:space="preserve"> is understood.</w:t>
      </w:r>
      <w:r w:rsidRPr="00734114">
        <w:rPr>
          <w:rFonts w:ascii="Arial" w:hAnsi="Arial" w:cs="Arial"/>
        </w:rPr>
        <w:t xml:space="preserve"> </w:t>
      </w:r>
      <w:r>
        <w:rPr>
          <w:rFonts w:ascii="Arial" w:hAnsi="Arial" w:cs="Arial"/>
        </w:rPr>
        <w:t>Rigorous h</w:t>
      </w:r>
      <w:r w:rsidRPr="00734114">
        <w:rPr>
          <w:rFonts w:ascii="Arial" w:hAnsi="Arial" w:cs="Arial"/>
        </w:rPr>
        <w:t xml:space="preserve">ygienic standards </w:t>
      </w:r>
      <w:r>
        <w:rPr>
          <w:rFonts w:ascii="Arial" w:hAnsi="Arial" w:cs="Arial"/>
        </w:rPr>
        <w:t xml:space="preserve">will be maintained </w:t>
      </w:r>
      <w:r w:rsidRPr="00734114">
        <w:rPr>
          <w:rFonts w:ascii="Arial" w:hAnsi="Arial" w:cs="Arial"/>
        </w:rPr>
        <w:t>throughout</w:t>
      </w:r>
      <w:r>
        <w:rPr>
          <w:rFonts w:ascii="Arial" w:hAnsi="Arial" w:cs="Arial"/>
        </w:rPr>
        <w:t>,</w:t>
      </w:r>
      <w:r w:rsidRPr="00734114">
        <w:rPr>
          <w:rFonts w:ascii="Arial" w:hAnsi="Arial" w:cs="Arial"/>
        </w:rPr>
        <w:t xml:space="preserve"> </w:t>
      </w:r>
      <w:r>
        <w:rPr>
          <w:rFonts w:ascii="Arial" w:hAnsi="Arial" w:cs="Arial"/>
        </w:rPr>
        <w:t>practices</w:t>
      </w:r>
      <w:r w:rsidRPr="00734114">
        <w:rPr>
          <w:rFonts w:ascii="Arial" w:hAnsi="Arial" w:cs="Arial"/>
        </w:rPr>
        <w:t xml:space="preserve"> include</w:t>
      </w:r>
      <w:r>
        <w:rPr>
          <w:rFonts w:ascii="Arial" w:hAnsi="Arial" w:cs="Arial"/>
        </w:rPr>
        <w:t>:</w:t>
      </w:r>
    </w:p>
    <w:p w14:paraId="11142CE3" w14:textId="686625AA" w:rsidR="00AE02F9" w:rsidRDefault="008F5DBB" w:rsidP="00AE02F9">
      <w:pPr>
        <w:pStyle w:val="ListParagraph"/>
        <w:numPr>
          <w:ilvl w:val="0"/>
          <w:numId w:val="1"/>
        </w:numPr>
        <w:jc w:val="both"/>
        <w:rPr>
          <w:rFonts w:ascii="Arial" w:hAnsi="Arial" w:cs="Arial"/>
        </w:rPr>
      </w:pPr>
      <w:r>
        <w:rPr>
          <w:rFonts w:ascii="Arial" w:hAnsi="Arial" w:cs="Arial"/>
        </w:rPr>
        <w:t>W</w:t>
      </w:r>
      <w:r w:rsidR="00AE02F9" w:rsidRPr="00734114">
        <w:rPr>
          <w:rFonts w:ascii="Arial" w:hAnsi="Arial" w:cs="Arial"/>
        </w:rPr>
        <w:t>ash</w:t>
      </w:r>
      <w:r w:rsidR="00AE02F9">
        <w:rPr>
          <w:rFonts w:ascii="Arial" w:hAnsi="Arial" w:cs="Arial"/>
        </w:rPr>
        <w:t>ing</w:t>
      </w:r>
      <w:r w:rsidR="00AE02F9" w:rsidRPr="00734114">
        <w:rPr>
          <w:rFonts w:ascii="Arial" w:hAnsi="Arial" w:cs="Arial"/>
        </w:rPr>
        <w:t xml:space="preserve"> hands before handling food, and during the handling of food to avoid cross contamination of food products.</w:t>
      </w:r>
    </w:p>
    <w:p w14:paraId="383A54FF" w14:textId="294420F3" w:rsidR="00684368" w:rsidRDefault="008F5DBB" w:rsidP="00AE02F9">
      <w:pPr>
        <w:pStyle w:val="ListParagraph"/>
        <w:numPr>
          <w:ilvl w:val="0"/>
          <w:numId w:val="1"/>
        </w:numPr>
        <w:jc w:val="both"/>
        <w:rPr>
          <w:rFonts w:ascii="Arial" w:hAnsi="Arial" w:cs="Arial"/>
        </w:rPr>
      </w:pPr>
      <w:r>
        <w:rPr>
          <w:rFonts w:ascii="Arial" w:hAnsi="Arial" w:cs="Arial"/>
        </w:rPr>
        <w:t>U</w:t>
      </w:r>
      <w:r w:rsidR="00B21740">
        <w:rPr>
          <w:rFonts w:ascii="Arial" w:hAnsi="Arial" w:cs="Arial"/>
        </w:rPr>
        <w:t xml:space="preserve">se by dates and best before dates will be </w:t>
      </w:r>
      <w:r w:rsidR="007605CD">
        <w:rPr>
          <w:rFonts w:ascii="Arial" w:hAnsi="Arial" w:cs="Arial"/>
        </w:rPr>
        <w:t xml:space="preserve">carefully </w:t>
      </w:r>
      <w:r w:rsidR="00B21740">
        <w:rPr>
          <w:rFonts w:ascii="Arial" w:hAnsi="Arial" w:cs="Arial"/>
        </w:rPr>
        <w:t>monitored</w:t>
      </w:r>
      <w:r w:rsidR="00C7019C">
        <w:rPr>
          <w:rFonts w:ascii="Arial" w:hAnsi="Arial" w:cs="Arial"/>
        </w:rPr>
        <w:t xml:space="preserve"> to ensure children receive </w:t>
      </w:r>
      <w:r w:rsidR="007605CD">
        <w:rPr>
          <w:rFonts w:ascii="Arial" w:hAnsi="Arial" w:cs="Arial"/>
        </w:rPr>
        <w:t xml:space="preserve">high quality products. </w:t>
      </w:r>
    </w:p>
    <w:p w14:paraId="64007FFC" w14:textId="7DC009FF" w:rsidR="005564E4" w:rsidRPr="00734114" w:rsidRDefault="00D6715D" w:rsidP="00AE02F9">
      <w:pPr>
        <w:pStyle w:val="ListParagraph"/>
        <w:numPr>
          <w:ilvl w:val="0"/>
          <w:numId w:val="1"/>
        </w:numPr>
        <w:jc w:val="both"/>
        <w:rPr>
          <w:rFonts w:ascii="Arial" w:hAnsi="Arial" w:cs="Arial"/>
        </w:rPr>
      </w:pPr>
      <w:r>
        <w:rPr>
          <w:rFonts w:ascii="Arial" w:hAnsi="Arial" w:cs="Arial"/>
        </w:rPr>
        <w:t xml:space="preserve">Some </w:t>
      </w:r>
      <w:r w:rsidR="005564E4">
        <w:rPr>
          <w:rFonts w:ascii="Arial" w:hAnsi="Arial" w:cs="Arial"/>
        </w:rPr>
        <w:t xml:space="preserve">food </w:t>
      </w:r>
      <w:r w:rsidR="00F86B0D">
        <w:rPr>
          <w:rFonts w:ascii="Arial" w:hAnsi="Arial" w:cs="Arial"/>
        </w:rPr>
        <w:t xml:space="preserve">portions </w:t>
      </w:r>
      <w:r>
        <w:rPr>
          <w:rFonts w:ascii="Arial" w:hAnsi="Arial" w:cs="Arial"/>
        </w:rPr>
        <w:t>may be</w:t>
      </w:r>
      <w:r w:rsidR="005564E4">
        <w:rPr>
          <w:rFonts w:ascii="Arial" w:hAnsi="Arial" w:cs="Arial"/>
        </w:rPr>
        <w:t xml:space="preserve"> prepared in advanced</w:t>
      </w:r>
      <w:r w:rsidR="00F86B0D">
        <w:rPr>
          <w:rFonts w:ascii="Arial" w:hAnsi="Arial" w:cs="Arial"/>
        </w:rPr>
        <w:t xml:space="preserve"> </w:t>
      </w:r>
      <w:r w:rsidR="005176EB">
        <w:rPr>
          <w:rFonts w:ascii="Arial" w:hAnsi="Arial" w:cs="Arial"/>
        </w:rPr>
        <w:t>for</w:t>
      </w:r>
      <w:r w:rsidR="00A32184">
        <w:rPr>
          <w:rFonts w:ascii="Arial" w:hAnsi="Arial" w:cs="Arial"/>
        </w:rPr>
        <w:t xml:space="preserve"> freezing</w:t>
      </w:r>
      <w:r w:rsidR="005176EB">
        <w:rPr>
          <w:rFonts w:ascii="Arial" w:hAnsi="Arial" w:cs="Arial"/>
        </w:rPr>
        <w:t>.</w:t>
      </w:r>
      <w:r w:rsidR="00BF50FE">
        <w:rPr>
          <w:rFonts w:ascii="Arial" w:hAnsi="Arial" w:cs="Arial"/>
        </w:rPr>
        <w:t xml:space="preserve"> </w:t>
      </w:r>
      <w:r w:rsidR="00FA2624">
        <w:rPr>
          <w:rFonts w:ascii="Arial" w:hAnsi="Arial" w:cs="Arial"/>
        </w:rPr>
        <w:t>T</w:t>
      </w:r>
      <w:r w:rsidR="005564E4" w:rsidRPr="005564E4">
        <w:rPr>
          <w:rFonts w:ascii="Arial" w:hAnsi="Arial" w:cs="Arial"/>
        </w:rPr>
        <w:t>he Food Standard Agency’s food safety guidelines</w:t>
      </w:r>
      <w:r w:rsidR="00FA33F8">
        <w:rPr>
          <w:rFonts w:ascii="Arial" w:hAnsi="Arial" w:cs="Arial"/>
        </w:rPr>
        <w:t>,</w:t>
      </w:r>
      <w:r w:rsidR="004C2146">
        <w:rPr>
          <w:rFonts w:ascii="Arial" w:hAnsi="Arial" w:cs="Arial"/>
        </w:rPr>
        <w:t xml:space="preserve"> </w:t>
      </w:r>
      <w:hyperlink r:id="rId13" w:history="1">
        <w:r w:rsidR="004C2146" w:rsidRPr="004C2146">
          <w:rPr>
            <w:rStyle w:val="Hyperlink"/>
            <w:rFonts w:ascii="Arial" w:hAnsi="Arial" w:cs="Arial"/>
          </w:rPr>
          <w:t>Chilling food correctly in your business | Food Standards Agency</w:t>
        </w:r>
      </w:hyperlink>
      <w:r w:rsidR="00FA2624">
        <w:rPr>
          <w:rFonts w:ascii="Arial" w:hAnsi="Arial" w:cs="Arial"/>
        </w:rPr>
        <w:t xml:space="preserve"> will </w:t>
      </w:r>
      <w:r w:rsidR="00F86B0D">
        <w:rPr>
          <w:rFonts w:ascii="Arial" w:hAnsi="Arial" w:cs="Arial"/>
        </w:rPr>
        <w:t>be followed</w:t>
      </w:r>
      <w:r w:rsidR="005564E4" w:rsidRPr="005564E4">
        <w:rPr>
          <w:rFonts w:ascii="Arial" w:hAnsi="Arial" w:cs="Arial"/>
        </w:rPr>
        <w:t xml:space="preserve"> when </w:t>
      </w:r>
      <w:r w:rsidR="00BF50FE">
        <w:rPr>
          <w:rFonts w:ascii="Arial" w:hAnsi="Arial" w:cs="Arial"/>
        </w:rPr>
        <w:t xml:space="preserve">both </w:t>
      </w:r>
      <w:r w:rsidR="005564E4" w:rsidRPr="005564E4">
        <w:rPr>
          <w:rFonts w:ascii="Arial" w:hAnsi="Arial" w:cs="Arial"/>
        </w:rPr>
        <w:t>freezing and</w:t>
      </w:r>
      <w:r w:rsidR="00BF50FE">
        <w:rPr>
          <w:rFonts w:ascii="Arial" w:hAnsi="Arial" w:cs="Arial"/>
        </w:rPr>
        <w:t xml:space="preserve"> then</w:t>
      </w:r>
      <w:r w:rsidR="005564E4" w:rsidRPr="005564E4">
        <w:rPr>
          <w:rFonts w:ascii="Arial" w:hAnsi="Arial" w:cs="Arial"/>
        </w:rPr>
        <w:t xml:space="preserve"> defrosting.</w:t>
      </w:r>
      <w:r w:rsidR="00C352FC">
        <w:rPr>
          <w:rFonts w:ascii="Arial" w:hAnsi="Arial" w:cs="Arial"/>
        </w:rPr>
        <w:t xml:space="preserve"> Food will be clearly labelled</w:t>
      </w:r>
      <w:r w:rsidR="004973FB">
        <w:rPr>
          <w:rFonts w:ascii="Arial" w:hAnsi="Arial" w:cs="Arial"/>
        </w:rPr>
        <w:t xml:space="preserve"> </w:t>
      </w:r>
      <w:r w:rsidR="00194108">
        <w:rPr>
          <w:rFonts w:ascii="Arial" w:hAnsi="Arial" w:cs="Arial"/>
        </w:rPr>
        <w:t xml:space="preserve">with </w:t>
      </w:r>
      <w:r w:rsidR="0083024C">
        <w:rPr>
          <w:rFonts w:ascii="Arial" w:hAnsi="Arial" w:cs="Arial"/>
        </w:rPr>
        <w:t xml:space="preserve">name and date </w:t>
      </w:r>
      <w:r w:rsidR="007E5FE8">
        <w:rPr>
          <w:rFonts w:ascii="Arial" w:hAnsi="Arial" w:cs="Arial"/>
        </w:rPr>
        <w:t>of freezing</w:t>
      </w:r>
      <w:r w:rsidR="00FC3B4C">
        <w:rPr>
          <w:rFonts w:ascii="Arial" w:hAnsi="Arial" w:cs="Arial"/>
        </w:rPr>
        <w:t>,</w:t>
      </w:r>
      <w:r w:rsidR="003C6543">
        <w:rPr>
          <w:rFonts w:ascii="Arial" w:hAnsi="Arial" w:cs="Arial"/>
        </w:rPr>
        <w:t xml:space="preserve"> </w:t>
      </w:r>
      <w:r w:rsidR="004973FB">
        <w:rPr>
          <w:rFonts w:ascii="Arial" w:hAnsi="Arial" w:cs="Arial"/>
        </w:rPr>
        <w:t xml:space="preserve">to ensure </w:t>
      </w:r>
      <w:r w:rsidR="00D25125">
        <w:rPr>
          <w:rFonts w:ascii="Arial" w:hAnsi="Arial" w:cs="Arial"/>
        </w:rPr>
        <w:t xml:space="preserve">that </w:t>
      </w:r>
      <w:r w:rsidR="00FC3B4C">
        <w:rPr>
          <w:rFonts w:ascii="Arial" w:hAnsi="Arial" w:cs="Arial"/>
        </w:rPr>
        <w:t>the frozen food product</w:t>
      </w:r>
      <w:r w:rsidR="00246D0A">
        <w:rPr>
          <w:rFonts w:ascii="Arial" w:hAnsi="Arial" w:cs="Arial"/>
        </w:rPr>
        <w:t xml:space="preserve"> remains identifiable</w:t>
      </w:r>
      <w:r w:rsidR="003C6543">
        <w:rPr>
          <w:rFonts w:ascii="Arial" w:hAnsi="Arial" w:cs="Arial"/>
        </w:rPr>
        <w:t>,</w:t>
      </w:r>
      <w:r w:rsidR="00E611B8">
        <w:rPr>
          <w:rFonts w:ascii="Arial" w:hAnsi="Arial" w:cs="Arial"/>
        </w:rPr>
        <w:t xml:space="preserve"> </w:t>
      </w:r>
      <w:r w:rsidR="00B11504">
        <w:rPr>
          <w:rFonts w:ascii="Arial" w:hAnsi="Arial" w:cs="Arial"/>
        </w:rPr>
        <w:t xml:space="preserve">and </w:t>
      </w:r>
      <w:r w:rsidR="00CF101F">
        <w:rPr>
          <w:rFonts w:ascii="Arial" w:hAnsi="Arial" w:cs="Arial"/>
        </w:rPr>
        <w:t>to keep</w:t>
      </w:r>
      <w:r w:rsidR="00E611B8">
        <w:rPr>
          <w:rFonts w:ascii="Arial" w:hAnsi="Arial" w:cs="Arial"/>
        </w:rPr>
        <w:t xml:space="preserve"> </w:t>
      </w:r>
      <w:r w:rsidR="00A6338F">
        <w:rPr>
          <w:rFonts w:ascii="Arial" w:hAnsi="Arial" w:cs="Arial"/>
        </w:rPr>
        <w:t xml:space="preserve">within the </w:t>
      </w:r>
      <w:r w:rsidR="008E3E06">
        <w:rPr>
          <w:rFonts w:ascii="Arial" w:hAnsi="Arial" w:cs="Arial"/>
        </w:rPr>
        <w:t>safety timeframe for frozen foods</w:t>
      </w:r>
      <w:r w:rsidR="00F41743">
        <w:rPr>
          <w:rFonts w:ascii="Arial" w:hAnsi="Arial" w:cs="Arial"/>
        </w:rPr>
        <w:t>. F</w:t>
      </w:r>
      <w:r w:rsidR="00A076FE">
        <w:rPr>
          <w:rFonts w:ascii="Arial" w:hAnsi="Arial" w:cs="Arial"/>
        </w:rPr>
        <w:t xml:space="preserve">or more information see </w:t>
      </w:r>
      <w:hyperlink r:id="rId14" w:history="1">
        <w:r w:rsidR="00957546">
          <w:rPr>
            <w:rStyle w:val="Hyperlink"/>
            <w:rFonts w:ascii="Arial" w:hAnsi="Arial" w:cs="Arial"/>
          </w:rPr>
          <w:t>Label better, less waste: Food date labelling guidance</w:t>
        </w:r>
      </w:hyperlink>
      <w:r w:rsidR="00957546">
        <w:rPr>
          <w:rFonts w:ascii="Arial" w:hAnsi="Arial" w:cs="Arial"/>
        </w:rPr>
        <w:t xml:space="preserve"> </w:t>
      </w:r>
      <w:r w:rsidR="004F2EB9">
        <w:rPr>
          <w:rFonts w:ascii="Arial" w:hAnsi="Arial" w:cs="Arial"/>
        </w:rPr>
        <w:t>Thawed</w:t>
      </w:r>
      <w:r w:rsidR="00F30F90">
        <w:rPr>
          <w:rFonts w:ascii="Arial" w:hAnsi="Arial" w:cs="Arial"/>
        </w:rPr>
        <w:t xml:space="preserve"> food </w:t>
      </w:r>
      <w:r w:rsidR="004F2EB9">
        <w:rPr>
          <w:rFonts w:ascii="Arial" w:hAnsi="Arial" w:cs="Arial"/>
        </w:rPr>
        <w:t xml:space="preserve">will be used within 24 hours </w:t>
      </w:r>
      <w:r w:rsidR="00BC7EF3">
        <w:rPr>
          <w:rFonts w:ascii="Arial" w:hAnsi="Arial" w:cs="Arial"/>
        </w:rPr>
        <w:t>of defrosting</w:t>
      </w:r>
      <w:r w:rsidR="003A20B2">
        <w:rPr>
          <w:rFonts w:ascii="Arial" w:hAnsi="Arial" w:cs="Arial"/>
        </w:rPr>
        <w:t>.</w:t>
      </w:r>
    </w:p>
    <w:p w14:paraId="4E0AADA5" w14:textId="59947977" w:rsidR="00AE02F9" w:rsidRPr="00734114" w:rsidRDefault="008F5DBB" w:rsidP="00AE02F9">
      <w:pPr>
        <w:pStyle w:val="ListParagraph"/>
        <w:numPr>
          <w:ilvl w:val="0"/>
          <w:numId w:val="1"/>
        </w:numPr>
        <w:jc w:val="both"/>
        <w:rPr>
          <w:rFonts w:ascii="Arial" w:hAnsi="Arial" w:cs="Arial"/>
        </w:rPr>
      </w:pPr>
      <w:r>
        <w:rPr>
          <w:rFonts w:ascii="Arial" w:hAnsi="Arial" w:cs="Arial"/>
        </w:rPr>
        <w:t>A</w:t>
      </w:r>
      <w:r w:rsidR="00AE02F9" w:rsidRPr="00734114">
        <w:rPr>
          <w:rFonts w:ascii="Arial" w:hAnsi="Arial" w:cs="Arial"/>
        </w:rPr>
        <w:t>ll surfaces used to prepare food will be hygienically cleaned using appropriate cleaning products.</w:t>
      </w:r>
    </w:p>
    <w:p w14:paraId="0AB48117" w14:textId="78A8480A" w:rsidR="00AE02F9" w:rsidRDefault="3E7AB11B" w:rsidP="00AE02F9">
      <w:pPr>
        <w:pStyle w:val="ListParagraph"/>
        <w:numPr>
          <w:ilvl w:val="0"/>
          <w:numId w:val="1"/>
        </w:numPr>
        <w:jc w:val="both"/>
        <w:rPr>
          <w:rFonts w:ascii="Arial" w:hAnsi="Arial" w:cs="Arial"/>
        </w:rPr>
      </w:pPr>
      <w:r w:rsidRPr="411D3103">
        <w:rPr>
          <w:rFonts w:ascii="Arial" w:hAnsi="Arial" w:cs="Arial"/>
        </w:rPr>
        <w:t xml:space="preserve">A </w:t>
      </w:r>
      <w:r w:rsidR="716CFB3F" w:rsidRPr="411D3103">
        <w:rPr>
          <w:rFonts w:ascii="Arial" w:hAnsi="Arial" w:cs="Arial"/>
        </w:rPr>
        <w:t xml:space="preserve">separate chopping board will be used when cutting raw meat. The board and knife will be washed at </w:t>
      </w:r>
      <w:bookmarkStart w:id="2" w:name="_Int_ONppSFkA"/>
      <w:r w:rsidR="716CFB3F" w:rsidRPr="411D3103">
        <w:rPr>
          <w:rFonts w:ascii="Arial" w:hAnsi="Arial" w:cs="Arial"/>
        </w:rPr>
        <w:t>a high temperature</w:t>
      </w:r>
      <w:bookmarkEnd w:id="2"/>
      <w:r w:rsidR="716CFB3F" w:rsidRPr="411D3103">
        <w:rPr>
          <w:rFonts w:ascii="Arial" w:hAnsi="Arial" w:cs="Arial"/>
        </w:rPr>
        <w:t xml:space="preserve"> after use. Separate chopping boards will also be used to ensure no cross contamination of food.</w:t>
      </w:r>
    </w:p>
    <w:p w14:paraId="6FE00C6D" w14:textId="72142547" w:rsidR="00FF57AA" w:rsidRPr="00734114" w:rsidRDefault="00824E64" w:rsidP="00AE02F9">
      <w:pPr>
        <w:pStyle w:val="ListParagraph"/>
        <w:numPr>
          <w:ilvl w:val="0"/>
          <w:numId w:val="1"/>
        </w:numPr>
        <w:jc w:val="both"/>
        <w:rPr>
          <w:rFonts w:ascii="Arial" w:hAnsi="Arial" w:cs="Arial"/>
        </w:rPr>
      </w:pPr>
      <w:r>
        <w:rPr>
          <w:rFonts w:ascii="Arial" w:hAnsi="Arial" w:cs="Arial"/>
        </w:rPr>
        <w:t xml:space="preserve">Salad items, such as lettuce, will be rinsed, before </w:t>
      </w:r>
      <w:r w:rsidR="00DC34F4">
        <w:rPr>
          <w:rFonts w:ascii="Arial" w:hAnsi="Arial" w:cs="Arial"/>
        </w:rPr>
        <w:t>use</w:t>
      </w:r>
      <w:r w:rsidR="009E32E6">
        <w:rPr>
          <w:rFonts w:ascii="Arial" w:hAnsi="Arial" w:cs="Arial"/>
        </w:rPr>
        <w:t>.</w:t>
      </w:r>
    </w:p>
    <w:p w14:paraId="49C90348" w14:textId="48CFC043" w:rsidR="00AE02F9" w:rsidRPr="00734114" w:rsidRDefault="3E7AB11B" w:rsidP="00AE02F9">
      <w:pPr>
        <w:pStyle w:val="ListParagraph"/>
        <w:numPr>
          <w:ilvl w:val="0"/>
          <w:numId w:val="1"/>
        </w:numPr>
        <w:jc w:val="both"/>
        <w:rPr>
          <w:rFonts w:ascii="Arial" w:hAnsi="Arial" w:cs="Arial"/>
        </w:rPr>
      </w:pPr>
      <w:r w:rsidRPr="411D3103">
        <w:rPr>
          <w:rFonts w:ascii="Arial" w:hAnsi="Arial" w:cs="Arial"/>
        </w:rPr>
        <w:t>C</w:t>
      </w:r>
      <w:r w:rsidR="716CFB3F" w:rsidRPr="411D3103">
        <w:rPr>
          <w:rFonts w:ascii="Arial" w:hAnsi="Arial" w:cs="Arial"/>
        </w:rPr>
        <w:t xml:space="preserve">loths can harbour germs and bacteria, therefore these are changed frequently and washed at </w:t>
      </w:r>
      <w:bookmarkStart w:id="3" w:name="_Int_tmgsfoRl"/>
      <w:r w:rsidR="716CFB3F" w:rsidRPr="411D3103">
        <w:rPr>
          <w:rFonts w:ascii="Arial" w:hAnsi="Arial" w:cs="Arial"/>
        </w:rPr>
        <w:t>a high temperature</w:t>
      </w:r>
      <w:bookmarkEnd w:id="3"/>
      <w:r w:rsidR="716CFB3F" w:rsidRPr="411D3103">
        <w:rPr>
          <w:rFonts w:ascii="Arial" w:hAnsi="Arial" w:cs="Arial"/>
        </w:rPr>
        <w:t>.</w:t>
      </w:r>
    </w:p>
    <w:p w14:paraId="3F8FB646" w14:textId="262572D9" w:rsidR="00AE02F9" w:rsidRDefault="008F5DBB" w:rsidP="00AE02F9">
      <w:pPr>
        <w:pStyle w:val="ListParagraph"/>
        <w:numPr>
          <w:ilvl w:val="0"/>
          <w:numId w:val="1"/>
        </w:numPr>
        <w:jc w:val="both"/>
        <w:rPr>
          <w:rFonts w:ascii="Arial" w:hAnsi="Arial" w:cs="Arial"/>
        </w:rPr>
      </w:pPr>
      <w:r>
        <w:rPr>
          <w:rFonts w:ascii="Arial" w:hAnsi="Arial" w:cs="Arial"/>
        </w:rPr>
        <w:t>E</w:t>
      </w:r>
      <w:r w:rsidR="00AE02F9" w:rsidRPr="00734114">
        <w:rPr>
          <w:rFonts w:ascii="Arial" w:hAnsi="Arial" w:cs="Arial"/>
        </w:rPr>
        <w:t xml:space="preserve">veryone responsible for preparing and handling food are competent to do so. </w:t>
      </w:r>
    </w:p>
    <w:p w14:paraId="07508276" w14:textId="59EA6567" w:rsidR="00AE02F9" w:rsidRDefault="3E7AB11B" w:rsidP="00AE02F9">
      <w:pPr>
        <w:pStyle w:val="ListParagraph"/>
        <w:numPr>
          <w:ilvl w:val="0"/>
          <w:numId w:val="1"/>
        </w:numPr>
        <w:jc w:val="both"/>
        <w:rPr>
          <w:rFonts w:ascii="Arial" w:hAnsi="Arial" w:cs="Arial"/>
        </w:rPr>
      </w:pPr>
      <w:r w:rsidRPr="411D3103">
        <w:rPr>
          <w:rFonts w:ascii="Arial" w:hAnsi="Arial" w:cs="Arial"/>
        </w:rPr>
        <w:lastRenderedPageBreak/>
        <w:t>C</w:t>
      </w:r>
      <w:r w:rsidR="716CFB3F" w:rsidRPr="411D3103">
        <w:rPr>
          <w:rFonts w:ascii="Arial" w:hAnsi="Arial" w:cs="Arial"/>
        </w:rPr>
        <w:t xml:space="preserve">hildren could be encouraged to prepare food through cooking activities. Hygiene will remain paramount, and the children will be taught health and hygiene principles from </w:t>
      </w:r>
      <w:bookmarkStart w:id="4" w:name="_Int_gEJHklxu"/>
      <w:r w:rsidR="716CFB3F" w:rsidRPr="411D3103">
        <w:rPr>
          <w:rFonts w:ascii="Arial" w:hAnsi="Arial" w:cs="Arial"/>
        </w:rPr>
        <w:t>a young age</w:t>
      </w:r>
      <w:bookmarkEnd w:id="4"/>
      <w:r w:rsidR="716CFB3F" w:rsidRPr="411D3103">
        <w:rPr>
          <w:rFonts w:ascii="Arial" w:hAnsi="Arial" w:cs="Arial"/>
        </w:rPr>
        <w:t>.</w:t>
      </w:r>
    </w:p>
    <w:p w14:paraId="0A625C2F" w14:textId="6545F60C" w:rsidR="0090438D" w:rsidRPr="00161550" w:rsidRDefault="00AE02F9" w:rsidP="00161550">
      <w:pPr>
        <w:pStyle w:val="ListParagraph"/>
        <w:numPr>
          <w:ilvl w:val="0"/>
          <w:numId w:val="1"/>
        </w:numPr>
        <w:jc w:val="both"/>
        <w:rPr>
          <w:rFonts w:ascii="Arial" w:hAnsi="Arial" w:cs="Arial"/>
        </w:rPr>
      </w:pPr>
      <w:r w:rsidRPr="70025065">
        <w:rPr>
          <w:rFonts w:ascii="Arial" w:hAnsi="Arial" w:cs="Arial"/>
        </w:rPr>
        <w:t>Storage of cleaning products</w:t>
      </w:r>
      <w:r w:rsidR="60C2585E" w:rsidRPr="70025065">
        <w:rPr>
          <w:rFonts w:ascii="Arial" w:hAnsi="Arial" w:cs="Arial"/>
        </w:rPr>
        <w:t xml:space="preserve"> </w:t>
      </w:r>
      <w:r w:rsidRPr="70025065">
        <w:rPr>
          <w:rFonts w:ascii="Arial" w:hAnsi="Arial" w:cs="Arial"/>
        </w:rPr>
        <w:t>will be kept separate from</w:t>
      </w:r>
      <w:r w:rsidR="4C2B11ED" w:rsidRPr="70025065">
        <w:rPr>
          <w:rFonts w:ascii="Arial" w:hAnsi="Arial" w:cs="Arial"/>
        </w:rPr>
        <w:t xml:space="preserve"> all</w:t>
      </w:r>
      <w:r w:rsidR="2D42F1C6" w:rsidRPr="70025065">
        <w:rPr>
          <w:rFonts w:ascii="Arial" w:hAnsi="Arial" w:cs="Arial"/>
        </w:rPr>
        <w:t xml:space="preserve"> </w:t>
      </w:r>
      <w:r w:rsidRPr="70025065">
        <w:rPr>
          <w:rFonts w:ascii="Arial" w:hAnsi="Arial" w:cs="Arial"/>
        </w:rPr>
        <w:t xml:space="preserve">equipment </w:t>
      </w:r>
      <w:r w:rsidR="54CBCD65" w:rsidRPr="70025065">
        <w:rPr>
          <w:rFonts w:ascii="Arial" w:hAnsi="Arial" w:cs="Arial"/>
        </w:rPr>
        <w:t xml:space="preserve">and or </w:t>
      </w:r>
      <w:r w:rsidR="36CFC10E" w:rsidRPr="70025065">
        <w:rPr>
          <w:rFonts w:ascii="Arial" w:hAnsi="Arial" w:cs="Arial"/>
        </w:rPr>
        <w:t xml:space="preserve">resources required for </w:t>
      </w:r>
      <w:r w:rsidRPr="70025065">
        <w:rPr>
          <w:rFonts w:ascii="Arial" w:hAnsi="Arial" w:cs="Arial"/>
        </w:rPr>
        <w:t>mealtimes</w:t>
      </w:r>
      <w:r w:rsidR="25863889" w:rsidRPr="70025065">
        <w:rPr>
          <w:rFonts w:ascii="Arial" w:hAnsi="Arial" w:cs="Arial"/>
        </w:rPr>
        <w:t>.</w:t>
      </w:r>
    </w:p>
    <w:p w14:paraId="3F56CCBD" w14:textId="03DE4786" w:rsidR="4C54A930" w:rsidRDefault="7CD97338" w:rsidP="70025065">
      <w:pPr>
        <w:pStyle w:val="ListParagraph"/>
        <w:numPr>
          <w:ilvl w:val="0"/>
          <w:numId w:val="1"/>
        </w:numPr>
        <w:jc w:val="both"/>
        <w:rPr>
          <w:rFonts w:ascii="Arial" w:hAnsi="Arial" w:cs="Arial"/>
        </w:rPr>
      </w:pPr>
      <w:r w:rsidRPr="411D3103">
        <w:rPr>
          <w:rFonts w:ascii="Arial" w:hAnsi="Arial" w:cs="Arial"/>
        </w:rPr>
        <w:t>Dirty laundry will not be brought into the kitchen area whilst food is being prepared</w:t>
      </w:r>
      <w:r w:rsidR="292D29EC" w:rsidRPr="411D3103">
        <w:rPr>
          <w:rFonts w:ascii="Arial" w:hAnsi="Arial" w:cs="Arial"/>
        </w:rPr>
        <w:t xml:space="preserve">. </w:t>
      </w:r>
      <w:r w:rsidR="60C4CA39" w:rsidRPr="411D3103">
        <w:rPr>
          <w:rFonts w:ascii="Arial" w:hAnsi="Arial" w:cs="Arial"/>
        </w:rPr>
        <w:t xml:space="preserve">  </w:t>
      </w:r>
      <w:r w:rsidR="48717E8F" w:rsidRPr="411D3103">
        <w:rPr>
          <w:rFonts w:ascii="Arial" w:hAnsi="Arial" w:cs="Arial"/>
        </w:rPr>
        <w:t xml:space="preserve"> </w:t>
      </w:r>
      <w:r w:rsidR="537959EB" w:rsidRPr="411D3103">
        <w:rPr>
          <w:rFonts w:ascii="Arial" w:hAnsi="Arial" w:cs="Arial"/>
        </w:rPr>
        <w:t>Nappy changing facilities</w:t>
      </w:r>
      <w:r w:rsidR="6F539621" w:rsidRPr="411D3103">
        <w:rPr>
          <w:rFonts w:ascii="Arial" w:hAnsi="Arial" w:cs="Arial"/>
        </w:rPr>
        <w:t>, including using the potty, a</w:t>
      </w:r>
      <w:r w:rsidR="78D7F4BB" w:rsidRPr="411D3103">
        <w:rPr>
          <w:rFonts w:ascii="Arial" w:hAnsi="Arial" w:cs="Arial"/>
        </w:rPr>
        <w:t xml:space="preserve">re kept away from the food preparation areas. </w:t>
      </w:r>
      <w:r w:rsidR="537959EB" w:rsidRPr="411D3103">
        <w:rPr>
          <w:rFonts w:ascii="Arial" w:hAnsi="Arial" w:cs="Arial"/>
        </w:rPr>
        <w:t xml:space="preserve"> </w:t>
      </w:r>
      <w:r w:rsidR="48717E8F" w:rsidRPr="411D3103">
        <w:rPr>
          <w:rFonts w:ascii="Arial" w:hAnsi="Arial" w:cs="Arial"/>
        </w:rPr>
        <w:t xml:space="preserve">This helps to prevent dirt and bacteria spreading from </w:t>
      </w:r>
      <w:r w:rsidR="5A43EE08" w:rsidRPr="411D3103">
        <w:rPr>
          <w:rFonts w:ascii="Arial" w:hAnsi="Arial" w:cs="Arial"/>
        </w:rPr>
        <w:t>nappies and</w:t>
      </w:r>
      <w:r w:rsidR="48717E8F" w:rsidRPr="411D3103">
        <w:rPr>
          <w:rFonts w:ascii="Arial" w:hAnsi="Arial" w:cs="Arial"/>
        </w:rPr>
        <w:t xml:space="preserve"> </w:t>
      </w:r>
      <w:r w:rsidR="32266D7A" w:rsidRPr="411D3103">
        <w:rPr>
          <w:rFonts w:ascii="Arial" w:hAnsi="Arial" w:cs="Arial"/>
        </w:rPr>
        <w:t>laundry</w:t>
      </w:r>
      <w:r w:rsidR="48717E8F" w:rsidRPr="411D3103">
        <w:rPr>
          <w:rFonts w:ascii="Arial" w:hAnsi="Arial" w:cs="Arial"/>
        </w:rPr>
        <w:t xml:space="preserve"> to food.</w:t>
      </w:r>
    </w:p>
    <w:p w14:paraId="536A1E08" w14:textId="133C75D4" w:rsidR="0B1F4872" w:rsidRDefault="67B57465" w:rsidP="70025065">
      <w:pPr>
        <w:pStyle w:val="ListParagraph"/>
        <w:numPr>
          <w:ilvl w:val="0"/>
          <w:numId w:val="1"/>
        </w:numPr>
        <w:jc w:val="both"/>
        <w:rPr>
          <w:rFonts w:ascii="Arial" w:hAnsi="Arial" w:cs="Arial"/>
        </w:rPr>
      </w:pPr>
      <w:r w:rsidRPr="411D3103">
        <w:rPr>
          <w:rFonts w:ascii="Arial" w:hAnsi="Arial" w:cs="Arial"/>
        </w:rPr>
        <w:t xml:space="preserve">If there are pets at the setting, they will be kept away from the food, </w:t>
      </w:r>
      <w:r w:rsidR="51DFADED" w:rsidRPr="411D3103">
        <w:rPr>
          <w:rFonts w:ascii="Arial" w:hAnsi="Arial" w:cs="Arial"/>
        </w:rPr>
        <w:t>dishes,</w:t>
      </w:r>
      <w:r w:rsidRPr="411D3103">
        <w:rPr>
          <w:rFonts w:ascii="Arial" w:hAnsi="Arial" w:cs="Arial"/>
        </w:rPr>
        <w:t xml:space="preserve"> and worktops</w:t>
      </w:r>
      <w:r w:rsidR="3C508389" w:rsidRPr="411D3103">
        <w:rPr>
          <w:rFonts w:ascii="Arial" w:hAnsi="Arial" w:cs="Arial"/>
        </w:rPr>
        <w:t xml:space="preserve">. All surfaces will be cleaned and disinfected prior to the </w:t>
      </w:r>
      <w:r w:rsidR="5AE5C174" w:rsidRPr="411D3103">
        <w:rPr>
          <w:rFonts w:ascii="Arial" w:hAnsi="Arial" w:cs="Arial"/>
        </w:rPr>
        <w:t>preparation</w:t>
      </w:r>
      <w:r w:rsidR="3C508389" w:rsidRPr="411D3103">
        <w:rPr>
          <w:rFonts w:ascii="Arial" w:hAnsi="Arial" w:cs="Arial"/>
        </w:rPr>
        <w:t xml:space="preserve"> of food.</w:t>
      </w:r>
      <w:r w:rsidR="1EE05773" w:rsidRPr="411D3103">
        <w:rPr>
          <w:rFonts w:ascii="Arial" w:hAnsi="Arial" w:cs="Arial"/>
        </w:rPr>
        <w:t xml:space="preserve"> At the setting, we understand how pets can </w:t>
      </w:r>
      <w:r w:rsidR="334B83B7" w:rsidRPr="411D3103">
        <w:rPr>
          <w:rFonts w:ascii="Arial" w:hAnsi="Arial" w:cs="Arial"/>
        </w:rPr>
        <w:t>spread</w:t>
      </w:r>
      <w:r w:rsidR="1EE05773" w:rsidRPr="411D3103">
        <w:rPr>
          <w:rFonts w:ascii="Arial" w:hAnsi="Arial" w:cs="Arial"/>
        </w:rPr>
        <w:t xml:space="preserve"> harmful bacteria to food.</w:t>
      </w:r>
    </w:p>
    <w:p w14:paraId="22785DCF" w14:textId="77777777" w:rsidR="00AE02F9" w:rsidRDefault="00AE02F9" w:rsidP="00AE02F9">
      <w:pPr>
        <w:jc w:val="both"/>
        <w:rPr>
          <w:rFonts w:ascii="Arial" w:hAnsi="Arial" w:cs="Arial"/>
          <w:b/>
          <w:bCs/>
          <w:u w:val="single"/>
        </w:rPr>
      </w:pPr>
      <w:r>
        <w:rPr>
          <w:rFonts w:ascii="Arial" w:hAnsi="Arial" w:cs="Arial"/>
          <w:b/>
          <w:bCs/>
          <w:u w:val="single"/>
        </w:rPr>
        <w:t>M</w:t>
      </w:r>
      <w:r w:rsidRPr="00631C4A">
        <w:rPr>
          <w:rFonts w:ascii="Arial" w:hAnsi="Arial" w:cs="Arial"/>
          <w:b/>
          <w:bCs/>
          <w:u w:val="single"/>
        </w:rPr>
        <w:t>ealtimes</w:t>
      </w:r>
    </w:p>
    <w:p w14:paraId="7EB391A2" w14:textId="77777777" w:rsidR="00AE02F9" w:rsidRDefault="00AE02F9" w:rsidP="00AE02F9">
      <w:pPr>
        <w:jc w:val="both"/>
        <w:rPr>
          <w:rFonts w:ascii="Arial" w:hAnsi="Arial" w:cs="Arial"/>
        </w:rPr>
      </w:pPr>
      <w:r>
        <w:rPr>
          <w:rFonts w:ascii="Arial" w:hAnsi="Arial" w:cs="Arial"/>
        </w:rPr>
        <w:t>Hygienic and safety principles will apply at mealtimes and where mealtimes take place, this includes:</w:t>
      </w:r>
    </w:p>
    <w:p w14:paraId="7F68784A" w14:textId="05A45883" w:rsidR="004E0D87" w:rsidRDefault="3E7AB11B" w:rsidP="411D3103">
      <w:pPr>
        <w:pStyle w:val="ListParagraph"/>
        <w:numPr>
          <w:ilvl w:val="0"/>
          <w:numId w:val="2"/>
        </w:numPr>
        <w:jc w:val="both"/>
      </w:pPr>
      <w:r w:rsidRPr="411D3103">
        <w:rPr>
          <w:rFonts w:ascii="Arial" w:hAnsi="Arial" w:cs="Arial"/>
        </w:rPr>
        <w:t>C</w:t>
      </w:r>
      <w:r w:rsidR="716CFB3F" w:rsidRPr="411D3103">
        <w:rPr>
          <w:rFonts w:ascii="Arial" w:hAnsi="Arial" w:cs="Arial"/>
        </w:rPr>
        <w:t>hildren will be positioned within sight and hearing whilst eating. Where possible, we will sit facing children whilst they eat to ensure children are eating in a manner to prevent choking and to prevent food sharing</w:t>
      </w:r>
      <w:r w:rsidR="62D5ACB3" w:rsidRPr="411D3103">
        <w:rPr>
          <w:rFonts w:ascii="Arial" w:hAnsi="Arial" w:cs="Arial"/>
        </w:rPr>
        <w:t xml:space="preserve">. </w:t>
      </w:r>
      <w:r w:rsidR="716CFB3F" w:rsidRPr="411D3103">
        <w:rPr>
          <w:rFonts w:ascii="Arial" w:hAnsi="Arial" w:cs="Arial"/>
        </w:rPr>
        <w:t xml:space="preserve">We will be </w:t>
      </w:r>
      <w:r w:rsidR="7159E3D7" w:rsidRPr="411D3103">
        <w:rPr>
          <w:rFonts w:ascii="Arial" w:hAnsi="Arial" w:cs="Arial"/>
        </w:rPr>
        <w:t>vigila</w:t>
      </w:r>
      <w:r w:rsidR="6541BC14" w:rsidRPr="411D3103">
        <w:rPr>
          <w:rFonts w:ascii="Arial" w:hAnsi="Arial" w:cs="Arial"/>
        </w:rPr>
        <w:t xml:space="preserve">nt to the signs </w:t>
      </w:r>
      <w:r w:rsidR="716CFB3F" w:rsidRPr="411D3103">
        <w:rPr>
          <w:rFonts w:ascii="Arial" w:hAnsi="Arial" w:cs="Arial"/>
        </w:rPr>
        <w:t>of any unexpected allergic reactions.</w:t>
      </w:r>
      <w:r w:rsidR="5E716FFC" w:rsidRPr="411D3103">
        <w:rPr>
          <w:rFonts w:ascii="Arial" w:eastAsia="Arial" w:hAnsi="Arial" w:cs="Arial"/>
        </w:rPr>
        <w:t xml:space="preserve"> </w:t>
      </w:r>
      <w:hyperlink r:id="rId15">
        <w:r w:rsidR="5E716FFC" w:rsidRPr="411D3103">
          <w:rPr>
            <w:rStyle w:val="Hyperlink"/>
            <w:rFonts w:ascii="Arial" w:eastAsia="Arial" w:hAnsi="Arial" w:cs="Arial"/>
          </w:rPr>
          <w:t>Food allergy - NHS</w:t>
        </w:r>
      </w:hyperlink>
    </w:p>
    <w:p w14:paraId="2858F837" w14:textId="2DFBA28E" w:rsidR="00F8147D" w:rsidRDefault="00F8147D" w:rsidP="00A52BED">
      <w:pPr>
        <w:pStyle w:val="ListParagraph"/>
        <w:numPr>
          <w:ilvl w:val="0"/>
          <w:numId w:val="2"/>
        </w:numPr>
        <w:jc w:val="both"/>
        <w:rPr>
          <w:rFonts w:ascii="Arial" w:hAnsi="Arial" w:cs="Arial"/>
        </w:rPr>
      </w:pPr>
      <w:r>
        <w:rPr>
          <w:rFonts w:ascii="Arial" w:hAnsi="Arial" w:cs="Arial"/>
        </w:rPr>
        <w:t xml:space="preserve">Children will </w:t>
      </w:r>
      <w:r w:rsidR="00282BA9">
        <w:rPr>
          <w:rFonts w:ascii="Arial" w:hAnsi="Arial" w:cs="Arial"/>
        </w:rPr>
        <w:t xml:space="preserve">not </w:t>
      </w:r>
      <w:r w:rsidR="007F6117">
        <w:rPr>
          <w:rFonts w:ascii="Arial" w:hAnsi="Arial" w:cs="Arial"/>
        </w:rPr>
        <w:t>be able to wander around whilst eating</w:t>
      </w:r>
      <w:r w:rsidR="00CE7937">
        <w:rPr>
          <w:rFonts w:ascii="Arial" w:hAnsi="Arial" w:cs="Arial"/>
        </w:rPr>
        <w:t>, or with food in their mouths</w:t>
      </w:r>
      <w:r w:rsidR="00317685">
        <w:rPr>
          <w:rFonts w:ascii="Arial" w:hAnsi="Arial" w:cs="Arial"/>
        </w:rPr>
        <w:t xml:space="preserve">, </w:t>
      </w:r>
      <w:r w:rsidR="007F6117">
        <w:rPr>
          <w:rFonts w:ascii="Arial" w:hAnsi="Arial" w:cs="Arial"/>
        </w:rPr>
        <w:t>as this poses a choking hazard</w:t>
      </w:r>
      <w:r w:rsidR="005B03A7">
        <w:rPr>
          <w:rFonts w:ascii="Arial" w:hAnsi="Arial" w:cs="Arial"/>
        </w:rPr>
        <w:t>.</w:t>
      </w:r>
    </w:p>
    <w:p w14:paraId="476F79CF" w14:textId="64FF802B" w:rsidR="00463C40" w:rsidRPr="009B169F" w:rsidRDefault="6F198499" w:rsidP="00A52BED">
      <w:pPr>
        <w:pStyle w:val="ListParagraph"/>
        <w:numPr>
          <w:ilvl w:val="0"/>
          <w:numId w:val="2"/>
        </w:numPr>
        <w:jc w:val="both"/>
        <w:rPr>
          <w:rFonts w:ascii="Arial" w:hAnsi="Arial" w:cs="Arial"/>
        </w:rPr>
      </w:pPr>
      <w:r w:rsidRPr="411D3103">
        <w:rPr>
          <w:rFonts w:ascii="Arial" w:hAnsi="Arial" w:cs="Arial"/>
        </w:rPr>
        <w:t xml:space="preserve">The </w:t>
      </w:r>
      <w:hyperlink r:id="rId16">
        <w:r w:rsidRPr="411D3103">
          <w:rPr>
            <w:rFonts w:ascii="Arial" w:hAnsi="Arial" w:cs="Arial"/>
            <w:color w:val="0000FF"/>
            <w:u w:val="single"/>
          </w:rPr>
          <w:t>Early Years SEND Self Help Guides - Bristol Early Years</w:t>
        </w:r>
      </w:hyperlink>
      <w:r w:rsidR="1EA9681C" w:rsidRPr="411D3103">
        <w:rPr>
          <w:rFonts w:ascii="Arial" w:hAnsi="Arial" w:cs="Arial"/>
        </w:rPr>
        <w:t xml:space="preserve">, and </w:t>
      </w:r>
      <w:r w:rsidR="7106EA14" w:rsidRPr="411D3103">
        <w:rPr>
          <w:rFonts w:ascii="Arial" w:hAnsi="Arial" w:cs="Arial"/>
        </w:rPr>
        <w:t>the</w:t>
      </w:r>
      <w:r w:rsidR="591DD256" w:rsidRPr="411D3103">
        <w:rPr>
          <w:rFonts w:ascii="Arial" w:hAnsi="Arial" w:cs="Arial"/>
        </w:rPr>
        <w:t xml:space="preserve"> guidance around eating and drinking</w:t>
      </w:r>
      <w:r w:rsidR="6FDEBE5E" w:rsidRPr="411D3103">
        <w:rPr>
          <w:rFonts w:ascii="Arial" w:hAnsi="Arial" w:cs="Arial"/>
        </w:rPr>
        <w:t>,</w:t>
      </w:r>
      <w:r w:rsidR="17F9563E" w:rsidRPr="411D3103">
        <w:rPr>
          <w:rFonts w:ascii="Arial" w:hAnsi="Arial" w:cs="Arial"/>
        </w:rPr>
        <w:t xml:space="preserve"> </w:t>
      </w:r>
      <w:r w:rsidRPr="411D3103">
        <w:rPr>
          <w:rFonts w:ascii="Arial" w:hAnsi="Arial" w:cs="Arial"/>
        </w:rPr>
        <w:t xml:space="preserve">could </w:t>
      </w:r>
      <w:r w:rsidR="17F9563E" w:rsidRPr="411D3103">
        <w:rPr>
          <w:rFonts w:ascii="Arial" w:hAnsi="Arial" w:cs="Arial"/>
        </w:rPr>
        <w:t xml:space="preserve">support understanding of behaviours that children may be engaging with in response to </w:t>
      </w:r>
      <w:r w:rsidR="5F75B5C5" w:rsidRPr="411D3103">
        <w:rPr>
          <w:rFonts w:ascii="Arial" w:hAnsi="Arial" w:cs="Arial"/>
        </w:rPr>
        <w:t xml:space="preserve">an </w:t>
      </w:r>
      <w:r w:rsidR="17F9563E" w:rsidRPr="411D3103">
        <w:rPr>
          <w:rFonts w:ascii="Arial" w:hAnsi="Arial" w:cs="Arial"/>
        </w:rPr>
        <w:t>unmet need.</w:t>
      </w:r>
      <w:r w:rsidR="560CFDEF" w:rsidRPr="411D3103">
        <w:rPr>
          <w:rFonts w:ascii="Arial" w:hAnsi="Arial" w:cs="Arial"/>
        </w:rPr>
        <w:t xml:space="preserve"> </w:t>
      </w:r>
      <w:r w:rsidR="4C5DF0CB" w:rsidRPr="411D3103">
        <w:rPr>
          <w:rFonts w:ascii="Arial" w:hAnsi="Arial" w:cs="Arial"/>
        </w:rPr>
        <w:t xml:space="preserve">Where appropriate the setting will </w:t>
      </w:r>
      <w:r w:rsidR="1987413E" w:rsidRPr="411D3103">
        <w:rPr>
          <w:rFonts w:ascii="Arial" w:hAnsi="Arial" w:cs="Arial"/>
        </w:rPr>
        <w:t>liaise</w:t>
      </w:r>
      <w:r w:rsidR="4C5DF0CB" w:rsidRPr="411D3103">
        <w:rPr>
          <w:rFonts w:ascii="Arial" w:hAnsi="Arial" w:cs="Arial"/>
        </w:rPr>
        <w:t xml:space="preserve"> with the </w:t>
      </w:r>
      <w:r w:rsidR="1A8D7DE5" w:rsidRPr="411D3103">
        <w:rPr>
          <w:rFonts w:ascii="Arial" w:hAnsi="Arial" w:cs="Arial"/>
        </w:rPr>
        <w:t xml:space="preserve">parents, </w:t>
      </w:r>
      <w:r w:rsidR="5F75B5C5" w:rsidRPr="411D3103">
        <w:rPr>
          <w:rFonts w:ascii="Arial" w:hAnsi="Arial" w:cs="Arial"/>
        </w:rPr>
        <w:t xml:space="preserve">childminding </w:t>
      </w:r>
      <w:r w:rsidR="0600B645" w:rsidRPr="411D3103">
        <w:rPr>
          <w:rFonts w:ascii="Arial" w:hAnsi="Arial" w:cs="Arial"/>
        </w:rPr>
        <w:t>SENCO,</w:t>
      </w:r>
      <w:r w:rsidR="1987413E" w:rsidRPr="411D3103">
        <w:rPr>
          <w:rFonts w:ascii="Arial" w:hAnsi="Arial" w:cs="Arial"/>
        </w:rPr>
        <w:t xml:space="preserve"> </w:t>
      </w:r>
      <w:r w:rsidR="1A8D7DE5" w:rsidRPr="411D3103">
        <w:rPr>
          <w:rFonts w:ascii="Arial" w:hAnsi="Arial" w:cs="Arial"/>
        </w:rPr>
        <w:t xml:space="preserve">and </w:t>
      </w:r>
      <w:r w:rsidR="0840E172" w:rsidRPr="411D3103">
        <w:rPr>
          <w:rFonts w:ascii="Arial" w:hAnsi="Arial" w:cs="Arial"/>
        </w:rPr>
        <w:t xml:space="preserve">relevant </w:t>
      </w:r>
      <w:r w:rsidR="1987413E" w:rsidRPr="411D3103">
        <w:rPr>
          <w:rFonts w:ascii="Arial" w:hAnsi="Arial" w:cs="Arial"/>
        </w:rPr>
        <w:t>health professionals</w:t>
      </w:r>
      <w:r w:rsidR="1A8D7DE5" w:rsidRPr="411D3103">
        <w:rPr>
          <w:rFonts w:ascii="Arial" w:hAnsi="Arial" w:cs="Arial"/>
        </w:rPr>
        <w:t>,</w:t>
      </w:r>
      <w:r w:rsidR="1987413E" w:rsidRPr="411D3103">
        <w:rPr>
          <w:rFonts w:ascii="Arial" w:hAnsi="Arial" w:cs="Arial"/>
        </w:rPr>
        <w:t xml:space="preserve"> </w:t>
      </w:r>
      <w:r w:rsidR="0840E172" w:rsidRPr="411D3103">
        <w:rPr>
          <w:rFonts w:ascii="Arial" w:hAnsi="Arial" w:cs="Arial"/>
        </w:rPr>
        <w:t>to maintain</w:t>
      </w:r>
      <w:r w:rsidR="1987413E" w:rsidRPr="411D3103">
        <w:rPr>
          <w:rFonts w:ascii="Arial" w:hAnsi="Arial" w:cs="Arial"/>
        </w:rPr>
        <w:t xml:space="preserve"> safe and hygienic practices</w:t>
      </w:r>
      <w:r w:rsidR="5C0D1F88" w:rsidRPr="411D3103">
        <w:rPr>
          <w:rFonts w:ascii="Arial" w:hAnsi="Arial" w:cs="Arial"/>
        </w:rPr>
        <w:t>.</w:t>
      </w:r>
    </w:p>
    <w:p w14:paraId="33F9257C" w14:textId="2F1623CF" w:rsidR="00CA4736" w:rsidRPr="00A52BED" w:rsidRDefault="00A52BED" w:rsidP="00A52BED">
      <w:pPr>
        <w:pStyle w:val="ListParagraph"/>
        <w:numPr>
          <w:ilvl w:val="0"/>
          <w:numId w:val="2"/>
        </w:numPr>
        <w:jc w:val="both"/>
        <w:rPr>
          <w:rFonts w:ascii="Arial" w:hAnsi="Arial" w:cs="Arial"/>
        </w:rPr>
      </w:pPr>
      <w:r>
        <w:rPr>
          <w:rFonts w:ascii="Arial" w:hAnsi="Arial" w:cs="Arial"/>
        </w:rPr>
        <w:t>Under no circumstances will children be able to eat whilst we are travelling in a car due</w:t>
      </w:r>
      <w:r w:rsidR="00F940DC">
        <w:rPr>
          <w:rFonts w:ascii="Arial" w:hAnsi="Arial" w:cs="Arial"/>
        </w:rPr>
        <w:t xml:space="preserve"> to </w:t>
      </w:r>
      <w:r w:rsidR="0084460B">
        <w:rPr>
          <w:rFonts w:ascii="Arial" w:hAnsi="Arial" w:cs="Arial"/>
        </w:rPr>
        <w:t xml:space="preserve">not be able to </w:t>
      </w:r>
      <w:r w:rsidR="00F940DC">
        <w:rPr>
          <w:rFonts w:ascii="Arial" w:hAnsi="Arial" w:cs="Arial"/>
        </w:rPr>
        <w:t>respon</w:t>
      </w:r>
      <w:r w:rsidR="0084460B">
        <w:rPr>
          <w:rFonts w:ascii="Arial" w:hAnsi="Arial" w:cs="Arial"/>
        </w:rPr>
        <w:t xml:space="preserve">d </w:t>
      </w:r>
      <w:r w:rsidR="00A817F1">
        <w:rPr>
          <w:rFonts w:ascii="Arial" w:hAnsi="Arial" w:cs="Arial"/>
        </w:rPr>
        <w:t xml:space="preserve">to choking or </w:t>
      </w:r>
      <w:r w:rsidR="001D0FF6">
        <w:rPr>
          <w:rFonts w:ascii="Arial" w:hAnsi="Arial" w:cs="Arial"/>
        </w:rPr>
        <w:t xml:space="preserve">an allergic reaction </w:t>
      </w:r>
      <w:r w:rsidR="0084460B">
        <w:rPr>
          <w:rFonts w:ascii="Arial" w:hAnsi="Arial" w:cs="Arial"/>
        </w:rPr>
        <w:t>in a</w:t>
      </w:r>
      <w:r w:rsidR="00F940DC">
        <w:rPr>
          <w:rFonts w:ascii="Arial" w:hAnsi="Arial" w:cs="Arial"/>
        </w:rPr>
        <w:t xml:space="preserve"> time </w:t>
      </w:r>
      <w:r w:rsidR="0084460B">
        <w:rPr>
          <w:rFonts w:ascii="Arial" w:hAnsi="Arial" w:cs="Arial"/>
        </w:rPr>
        <w:t>sensitive manner.</w:t>
      </w:r>
    </w:p>
    <w:p w14:paraId="392B317E" w14:textId="4A07C72F" w:rsidR="00AE02F9" w:rsidRDefault="008F5DBB" w:rsidP="00AE02F9">
      <w:pPr>
        <w:pStyle w:val="ListParagraph"/>
        <w:numPr>
          <w:ilvl w:val="0"/>
          <w:numId w:val="2"/>
        </w:numPr>
        <w:jc w:val="both"/>
        <w:rPr>
          <w:rFonts w:ascii="Arial" w:hAnsi="Arial" w:cs="Arial"/>
        </w:rPr>
      </w:pPr>
      <w:r>
        <w:rPr>
          <w:rFonts w:ascii="Arial" w:hAnsi="Arial" w:cs="Arial"/>
        </w:rPr>
        <w:t>A</w:t>
      </w:r>
      <w:r w:rsidR="00AE02F9">
        <w:rPr>
          <w:rFonts w:ascii="Arial" w:hAnsi="Arial" w:cs="Arial"/>
        </w:rPr>
        <w:t>ll food will be removed from the eating area once mealtimes are finished. This will prevent children returning and potentially eating foods that were not prepared for them and eating when not supervised.</w:t>
      </w:r>
    </w:p>
    <w:p w14:paraId="4916870A" w14:textId="3CFA2DA9" w:rsidR="00AE02F9" w:rsidRDefault="008F5DBB" w:rsidP="00AE02F9">
      <w:pPr>
        <w:pStyle w:val="ListParagraph"/>
        <w:numPr>
          <w:ilvl w:val="0"/>
          <w:numId w:val="2"/>
        </w:numPr>
        <w:jc w:val="both"/>
        <w:rPr>
          <w:rFonts w:ascii="Arial" w:hAnsi="Arial" w:cs="Arial"/>
        </w:rPr>
      </w:pPr>
      <w:r>
        <w:rPr>
          <w:rFonts w:ascii="Arial" w:hAnsi="Arial" w:cs="Arial"/>
        </w:rPr>
        <w:t>C</w:t>
      </w:r>
      <w:r w:rsidR="00AE02F9">
        <w:rPr>
          <w:rFonts w:ascii="Arial" w:hAnsi="Arial" w:cs="Arial"/>
        </w:rPr>
        <w:t xml:space="preserve">leaning the highchair(s), including both the seat and tray. </w:t>
      </w:r>
    </w:p>
    <w:p w14:paraId="0047636D" w14:textId="4B2B67BE" w:rsidR="00AE02F9" w:rsidRDefault="008F5DBB" w:rsidP="00AE02F9">
      <w:pPr>
        <w:pStyle w:val="ListParagraph"/>
        <w:numPr>
          <w:ilvl w:val="0"/>
          <w:numId w:val="2"/>
        </w:numPr>
        <w:jc w:val="both"/>
        <w:rPr>
          <w:rFonts w:ascii="Arial" w:hAnsi="Arial" w:cs="Arial"/>
        </w:rPr>
      </w:pPr>
      <w:r>
        <w:rPr>
          <w:rFonts w:ascii="Arial" w:hAnsi="Arial" w:cs="Arial"/>
        </w:rPr>
        <w:t>C</w:t>
      </w:r>
      <w:r w:rsidR="00AE02F9">
        <w:rPr>
          <w:rFonts w:ascii="Arial" w:hAnsi="Arial" w:cs="Arial"/>
        </w:rPr>
        <w:t>leaning the dining area, including the table and chairs</w:t>
      </w:r>
      <w:r w:rsidR="00933EAC">
        <w:rPr>
          <w:rFonts w:ascii="Arial" w:hAnsi="Arial" w:cs="Arial"/>
        </w:rPr>
        <w:t>.</w:t>
      </w:r>
    </w:p>
    <w:p w14:paraId="2E6E187F" w14:textId="04255CD7" w:rsidR="0041090C" w:rsidRPr="00161550" w:rsidRDefault="008F5DBB" w:rsidP="00161550">
      <w:pPr>
        <w:pStyle w:val="ListParagraph"/>
        <w:numPr>
          <w:ilvl w:val="0"/>
          <w:numId w:val="2"/>
        </w:numPr>
        <w:jc w:val="both"/>
        <w:rPr>
          <w:rFonts w:ascii="Arial" w:hAnsi="Arial" w:cs="Arial"/>
        </w:rPr>
      </w:pPr>
      <w:r w:rsidRPr="70025065">
        <w:rPr>
          <w:rFonts w:ascii="Arial" w:hAnsi="Arial" w:cs="Arial"/>
        </w:rPr>
        <w:t>S</w:t>
      </w:r>
      <w:r w:rsidR="00AE02F9" w:rsidRPr="70025065">
        <w:rPr>
          <w:rFonts w:ascii="Arial" w:hAnsi="Arial" w:cs="Arial"/>
        </w:rPr>
        <w:t>weeping the floor</w:t>
      </w:r>
      <w:r w:rsidR="0043235D" w:rsidRPr="70025065">
        <w:rPr>
          <w:rFonts w:ascii="Arial" w:hAnsi="Arial" w:cs="Arial"/>
        </w:rPr>
        <w:t xml:space="preserve">, clearing up any </w:t>
      </w:r>
      <w:r w:rsidR="00933EAC" w:rsidRPr="70025065">
        <w:rPr>
          <w:rFonts w:ascii="Arial" w:hAnsi="Arial" w:cs="Arial"/>
        </w:rPr>
        <w:t xml:space="preserve">spilt </w:t>
      </w:r>
      <w:r w:rsidR="0043235D" w:rsidRPr="70025065">
        <w:rPr>
          <w:rFonts w:ascii="Arial" w:hAnsi="Arial" w:cs="Arial"/>
        </w:rPr>
        <w:t>food debris</w:t>
      </w:r>
      <w:r w:rsidR="00933EAC" w:rsidRPr="70025065">
        <w:rPr>
          <w:rFonts w:ascii="Arial" w:hAnsi="Arial" w:cs="Arial"/>
        </w:rPr>
        <w:t>.</w:t>
      </w:r>
    </w:p>
    <w:p w14:paraId="265BF7EB" w14:textId="7CA23A4F" w:rsidR="00C348D1" w:rsidRDefault="00C348D1" w:rsidP="70025065">
      <w:pPr>
        <w:pStyle w:val="ListParagraph"/>
        <w:numPr>
          <w:ilvl w:val="0"/>
          <w:numId w:val="2"/>
        </w:numPr>
        <w:jc w:val="both"/>
        <w:rPr>
          <w:rFonts w:ascii="Arial" w:hAnsi="Arial" w:cs="Arial"/>
        </w:rPr>
      </w:pPr>
      <w:r w:rsidRPr="70025065">
        <w:rPr>
          <w:rFonts w:ascii="Arial" w:hAnsi="Arial" w:cs="Arial"/>
        </w:rPr>
        <w:t xml:space="preserve">Pets will not be allowed in areas where children are eating as </w:t>
      </w:r>
      <w:r w:rsidR="2B6A4A26" w:rsidRPr="70025065">
        <w:rPr>
          <w:rFonts w:ascii="Arial" w:hAnsi="Arial" w:cs="Arial"/>
        </w:rPr>
        <w:t>this can spread harmful bacteria to fo</w:t>
      </w:r>
      <w:r w:rsidR="19CCB7A5" w:rsidRPr="70025065">
        <w:rPr>
          <w:rFonts w:ascii="Arial" w:hAnsi="Arial" w:cs="Arial"/>
        </w:rPr>
        <w:t>od.</w:t>
      </w:r>
    </w:p>
    <w:p w14:paraId="6B9F6582" w14:textId="1B71F341" w:rsidR="00AE02F9" w:rsidRPr="00734114" w:rsidRDefault="00A1029C" w:rsidP="00AE02F9">
      <w:pPr>
        <w:spacing w:after="120"/>
        <w:jc w:val="both"/>
        <w:rPr>
          <w:rFonts w:ascii="Arial" w:hAnsi="Arial" w:cs="Arial"/>
          <w:b/>
          <w:bCs/>
          <w:u w:val="single"/>
        </w:rPr>
      </w:pPr>
      <w:r>
        <w:rPr>
          <w:rFonts w:ascii="Arial" w:hAnsi="Arial" w:cs="Arial"/>
          <w:b/>
          <w:bCs/>
          <w:u w:val="single"/>
        </w:rPr>
        <w:t xml:space="preserve">Cooking and </w:t>
      </w:r>
      <w:r w:rsidR="00987FBE">
        <w:rPr>
          <w:rFonts w:ascii="Arial" w:hAnsi="Arial" w:cs="Arial"/>
          <w:b/>
          <w:bCs/>
          <w:u w:val="single"/>
        </w:rPr>
        <w:t>r</w:t>
      </w:r>
      <w:r w:rsidR="00AE02F9" w:rsidRPr="00734114">
        <w:rPr>
          <w:rFonts w:ascii="Arial" w:hAnsi="Arial" w:cs="Arial"/>
          <w:b/>
          <w:bCs/>
          <w:u w:val="single"/>
        </w:rPr>
        <w:t>eheating food</w:t>
      </w:r>
    </w:p>
    <w:p w14:paraId="5D06247C" w14:textId="13111AAF" w:rsidR="00AE02F9" w:rsidRPr="00734114" w:rsidRDefault="68E37F67" w:rsidP="00AE02F9">
      <w:pPr>
        <w:jc w:val="both"/>
        <w:rPr>
          <w:rFonts w:ascii="Arial" w:hAnsi="Arial" w:cs="Arial"/>
        </w:rPr>
      </w:pPr>
      <w:r w:rsidRPr="411D3103">
        <w:rPr>
          <w:rFonts w:ascii="Arial" w:hAnsi="Arial" w:cs="Arial"/>
        </w:rPr>
        <w:t>Food may be cooked in advance</w:t>
      </w:r>
      <w:r w:rsidR="3AA5B260" w:rsidRPr="411D3103">
        <w:rPr>
          <w:rFonts w:ascii="Arial" w:hAnsi="Arial" w:cs="Arial"/>
        </w:rPr>
        <w:t xml:space="preserve"> to use for mealtimes. This applies to both foods cooked at the setting or foods brought in from </w:t>
      </w:r>
      <w:r w:rsidR="215B1A97" w:rsidRPr="411D3103">
        <w:rPr>
          <w:rFonts w:ascii="Arial" w:hAnsi="Arial" w:cs="Arial"/>
        </w:rPr>
        <w:t>home.</w:t>
      </w:r>
      <w:r w:rsidR="3AA5B260" w:rsidRPr="411D3103">
        <w:rPr>
          <w:rFonts w:ascii="Arial" w:hAnsi="Arial" w:cs="Arial"/>
        </w:rPr>
        <w:t xml:space="preserve"> </w:t>
      </w:r>
      <w:r w:rsidR="23AA0F41" w:rsidRPr="411D3103">
        <w:rPr>
          <w:rFonts w:ascii="Arial" w:hAnsi="Arial" w:cs="Arial"/>
        </w:rPr>
        <w:t>Th</w:t>
      </w:r>
      <w:r w:rsidR="3AA5B260" w:rsidRPr="411D3103">
        <w:rPr>
          <w:rFonts w:ascii="Arial" w:hAnsi="Arial" w:cs="Arial"/>
        </w:rPr>
        <w:t xml:space="preserve">e food </w:t>
      </w:r>
      <w:r w:rsidR="0D6B3B81" w:rsidRPr="411D3103">
        <w:rPr>
          <w:rFonts w:ascii="Arial" w:hAnsi="Arial" w:cs="Arial"/>
        </w:rPr>
        <w:t xml:space="preserve">must </w:t>
      </w:r>
      <w:r w:rsidR="28627CD9" w:rsidRPr="411D3103">
        <w:rPr>
          <w:rFonts w:ascii="Arial" w:hAnsi="Arial" w:cs="Arial"/>
        </w:rPr>
        <w:t>be used within 48 hours from whe</w:t>
      </w:r>
      <w:r w:rsidR="76E1793D" w:rsidRPr="411D3103">
        <w:rPr>
          <w:rFonts w:ascii="Arial" w:hAnsi="Arial" w:cs="Arial"/>
        </w:rPr>
        <w:t xml:space="preserve">n it was </w:t>
      </w:r>
      <w:r w:rsidR="06EDC3F6" w:rsidRPr="411D3103">
        <w:rPr>
          <w:rFonts w:ascii="Arial" w:hAnsi="Arial" w:cs="Arial"/>
        </w:rPr>
        <w:t>made and</w:t>
      </w:r>
      <w:r w:rsidR="76E1793D" w:rsidRPr="411D3103">
        <w:rPr>
          <w:rFonts w:ascii="Arial" w:hAnsi="Arial" w:cs="Arial"/>
        </w:rPr>
        <w:t xml:space="preserve"> reheated </w:t>
      </w:r>
      <w:r w:rsidR="2755601D" w:rsidRPr="411D3103">
        <w:rPr>
          <w:rFonts w:ascii="Arial" w:hAnsi="Arial" w:cs="Arial"/>
        </w:rPr>
        <w:t xml:space="preserve">appropriately. </w:t>
      </w:r>
      <w:r w:rsidR="716CFB3F" w:rsidRPr="411D3103">
        <w:rPr>
          <w:rFonts w:ascii="Arial" w:hAnsi="Arial" w:cs="Arial"/>
        </w:rPr>
        <w:t xml:space="preserve">Thorough cooking kills harmful bacteria. It is </w:t>
      </w:r>
      <w:bookmarkStart w:id="5" w:name="_Int_DU3G9FJD"/>
      <w:r w:rsidR="716CFB3F" w:rsidRPr="411D3103">
        <w:rPr>
          <w:rFonts w:ascii="Arial" w:hAnsi="Arial" w:cs="Arial"/>
        </w:rPr>
        <w:t>very important</w:t>
      </w:r>
      <w:bookmarkEnd w:id="5"/>
      <w:r w:rsidR="716CFB3F" w:rsidRPr="411D3103">
        <w:rPr>
          <w:rFonts w:ascii="Arial" w:hAnsi="Arial" w:cs="Arial"/>
        </w:rPr>
        <w:t xml:space="preserve"> to reheat food properly to kill harmful bacteria that may have grown since the food was cooked. The food will be stirred to ensure the food is the same temperature all the way through. When /or if the food is microwaved, it can be </w:t>
      </w:r>
      <w:r w:rsidR="244B384A" w:rsidRPr="411D3103">
        <w:rPr>
          <w:rFonts w:ascii="Arial" w:hAnsi="Arial" w:cs="Arial"/>
        </w:rPr>
        <w:t>extremely hot</w:t>
      </w:r>
      <w:r w:rsidR="716CFB3F" w:rsidRPr="411D3103">
        <w:rPr>
          <w:rFonts w:ascii="Arial" w:hAnsi="Arial" w:cs="Arial"/>
        </w:rPr>
        <w:t xml:space="preserve"> at the edges and still be cold in the centre, therefore the setting will ensure that all food is stirred to prevent uneven temperature.</w:t>
      </w:r>
    </w:p>
    <w:p w14:paraId="7825C98B" w14:textId="7D4BE53D" w:rsidR="00AE02F9" w:rsidRDefault="716CFB3F" w:rsidP="70025065">
      <w:pPr>
        <w:jc w:val="both"/>
        <w:rPr>
          <w:rFonts w:ascii="Arial" w:hAnsi="Arial" w:cs="Arial"/>
        </w:rPr>
      </w:pPr>
      <w:r w:rsidRPr="411D3103">
        <w:rPr>
          <w:rFonts w:ascii="Arial" w:hAnsi="Arial" w:cs="Arial"/>
        </w:rPr>
        <w:t xml:space="preserve">To make sure that cooked or reheated food is safe to eat, the setting will check it is </w:t>
      </w:r>
      <w:bookmarkStart w:id="6" w:name="_Int_M8eZej3e"/>
      <w:r w:rsidRPr="411D3103">
        <w:rPr>
          <w:rFonts w:ascii="Arial" w:hAnsi="Arial" w:cs="Arial"/>
        </w:rPr>
        <w:t>very hot</w:t>
      </w:r>
      <w:bookmarkEnd w:id="6"/>
      <w:r w:rsidRPr="411D3103">
        <w:rPr>
          <w:rFonts w:ascii="Arial" w:hAnsi="Arial" w:cs="Arial"/>
        </w:rPr>
        <w:t xml:space="preserve"> (steaming) all the way through. Reheating food so that it is warm does not kill any bacteria </w:t>
      </w:r>
      <w:r w:rsidRPr="411D3103">
        <w:rPr>
          <w:rFonts w:ascii="Arial" w:hAnsi="Arial" w:cs="Arial"/>
        </w:rPr>
        <w:lastRenderedPageBreak/>
        <w:t xml:space="preserve">present, therefore as the food will be </w:t>
      </w:r>
      <w:bookmarkStart w:id="7" w:name="_Int_8kbbbsow"/>
      <w:r w:rsidRPr="411D3103">
        <w:rPr>
          <w:rFonts w:ascii="Arial" w:hAnsi="Arial" w:cs="Arial"/>
        </w:rPr>
        <w:t>very hot</w:t>
      </w:r>
      <w:bookmarkEnd w:id="7"/>
      <w:r w:rsidRPr="411D3103">
        <w:rPr>
          <w:rFonts w:ascii="Arial" w:hAnsi="Arial" w:cs="Arial"/>
        </w:rPr>
        <w:t>, it will be left to cool a little before serving the reheated food to children. Food will only get reheated once.</w:t>
      </w:r>
      <w:r w:rsidR="609AC7C8" w:rsidRPr="411D3103">
        <w:rPr>
          <w:rFonts w:ascii="Arial" w:hAnsi="Arial" w:cs="Arial"/>
        </w:rPr>
        <w:t xml:space="preserve"> </w:t>
      </w:r>
    </w:p>
    <w:p w14:paraId="1DE2F580" w14:textId="74EB4A6D" w:rsidR="00D76EBB" w:rsidRDefault="00895BF0" w:rsidP="70025065">
      <w:pPr>
        <w:jc w:val="both"/>
        <w:rPr>
          <w:rFonts w:ascii="Arial" w:hAnsi="Arial" w:cs="Arial"/>
        </w:rPr>
      </w:pPr>
      <w:r>
        <w:rPr>
          <w:rFonts w:ascii="Arial" w:hAnsi="Arial" w:cs="Arial"/>
        </w:rPr>
        <w:t xml:space="preserve">All cooking appliances used for </w:t>
      </w:r>
      <w:r w:rsidR="00451FAB">
        <w:rPr>
          <w:rFonts w:ascii="Arial" w:hAnsi="Arial" w:cs="Arial"/>
        </w:rPr>
        <w:t xml:space="preserve">cooking and/or </w:t>
      </w:r>
      <w:r>
        <w:rPr>
          <w:rFonts w:ascii="Arial" w:hAnsi="Arial" w:cs="Arial"/>
        </w:rPr>
        <w:t>reheating foods, such as the microwave</w:t>
      </w:r>
      <w:r w:rsidR="00276F13">
        <w:rPr>
          <w:rFonts w:ascii="Arial" w:hAnsi="Arial" w:cs="Arial"/>
        </w:rPr>
        <w:t xml:space="preserve">, </w:t>
      </w:r>
      <w:r w:rsidR="00451FAB">
        <w:rPr>
          <w:rFonts w:ascii="Arial" w:hAnsi="Arial" w:cs="Arial"/>
        </w:rPr>
        <w:t xml:space="preserve">oven, and hob </w:t>
      </w:r>
      <w:r w:rsidR="00276F13">
        <w:rPr>
          <w:rFonts w:ascii="Arial" w:hAnsi="Arial" w:cs="Arial"/>
        </w:rPr>
        <w:t xml:space="preserve">will be cleaned regularly, and any spills will be cleaned </w:t>
      </w:r>
      <w:r w:rsidR="00A84818">
        <w:rPr>
          <w:rFonts w:ascii="Arial" w:hAnsi="Arial" w:cs="Arial"/>
        </w:rPr>
        <w:t>immediately</w:t>
      </w:r>
      <w:r w:rsidR="00276F13">
        <w:rPr>
          <w:rFonts w:ascii="Arial" w:hAnsi="Arial" w:cs="Arial"/>
        </w:rPr>
        <w:t xml:space="preserve">. </w:t>
      </w:r>
      <w:r w:rsidR="006E05D3">
        <w:rPr>
          <w:rFonts w:ascii="Arial" w:hAnsi="Arial" w:cs="Arial"/>
        </w:rPr>
        <w:t>F</w:t>
      </w:r>
      <w:r w:rsidR="00276F13">
        <w:rPr>
          <w:rFonts w:ascii="Arial" w:hAnsi="Arial" w:cs="Arial"/>
        </w:rPr>
        <w:t xml:space="preserve">ood will be </w:t>
      </w:r>
      <w:r w:rsidR="00926230">
        <w:rPr>
          <w:rFonts w:ascii="Arial" w:hAnsi="Arial" w:cs="Arial"/>
        </w:rPr>
        <w:t xml:space="preserve">appropriately </w:t>
      </w:r>
      <w:r w:rsidR="00276F13">
        <w:rPr>
          <w:rFonts w:ascii="Arial" w:hAnsi="Arial" w:cs="Arial"/>
        </w:rPr>
        <w:t xml:space="preserve">covered </w:t>
      </w:r>
      <w:r w:rsidR="006E05D3">
        <w:rPr>
          <w:rFonts w:ascii="Arial" w:hAnsi="Arial" w:cs="Arial"/>
        </w:rPr>
        <w:t>whils</w:t>
      </w:r>
      <w:r w:rsidR="00B44053">
        <w:rPr>
          <w:rFonts w:ascii="Arial" w:hAnsi="Arial" w:cs="Arial"/>
        </w:rPr>
        <w:t>t being reheated.</w:t>
      </w:r>
    </w:p>
    <w:p w14:paraId="1167ACB4" w14:textId="77777777" w:rsidR="00AE02F9" w:rsidRPr="00734114" w:rsidRDefault="00AE02F9" w:rsidP="00AE02F9">
      <w:pPr>
        <w:spacing w:after="120"/>
        <w:jc w:val="both"/>
        <w:rPr>
          <w:rFonts w:ascii="Arial" w:hAnsi="Arial" w:cs="Arial"/>
          <w:b/>
          <w:bCs/>
          <w:u w:val="single"/>
        </w:rPr>
      </w:pPr>
      <w:r w:rsidRPr="00734114">
        <w:rPr>
          <w:rFonts w:ascii="Arial" w:hAnsi="Arial" w:cs="Arial"/>
          <w:b/>
          <w:bCs/>
          <w:u w:val="single"/>
        </w:rPr>
        <w:t>Rice</w:t>
      </w:r>
    </w:p>
    <w:p w14:paraId="1C6B3D93" w14:textId="2741B661" w:rsidR="00B44053" w:rsidRPr="00F84A7A" w:rsidRDefault="716CFB3F" w:rsidP="00AE02F9">
      <w:pPr>
        <w:jc w:val="both"/>
        <w:rPr>
          <w:rFonts w:ascii="Arial" w:hAnsi="Arial" w:cs="Arial"/>
        </w:rPr>
      </w:pPr>
      <w:r w:rsidRPr="411D3103">
        <w:rPr>
          <w:rFonts w:ascii="Arial" w:hAnsi="Arial" w:cs="Arial"/>
        </w:rPr>
        <w:t xml:space="preserve">If rice is cooked at the setting, it will be kept hot until it is eaten or cooled down as quickly as possible (ideally within one hour) and then keep it in the fridge. Cooked rice will be used within 24 hours and reheated until </w:t>
      </w:r>
      <w:bookmarkStart w:id="8" w:name="_Int_ylOf0IKQ"/>
      <w:r w:rsidRPr="411D3103">
        <w:rPr>
          <w:rFonts w:ascii="Arial" w:hAnsi="Arial" w:cs="Arial"/>
        </w:rPr>
        <w:t>very hot</w:t>
      </w:r>
      <w:bookmarkEnd w:id="8"/>
      <w:r w:rsidRPr="411D3103">
        <w:rPr>
          <w:rFonts w:ascii="Arial" w:hAnsi="Arial" w:cs="Arial"/>
        </w:rPr>
        <w:t xml:space="preserve"> (steaming). Rice can contain spores from a type of harmful bacteria. If cooked rice is left at room temperature, the bacteria could start growing again from the spores. The bacteria will multiply and may produce toxins (poisons) that cause food poisoning. Reheating will not get rid of these.</w:t>
      </w:r>
    </w:p>
    <w:p w14:paraId="67B1F997" w14:textId="39C7CADF" w:rsidR="00AE02F9" w:rsidRPr="00734114" w:rsidRDefault="00AE02F9" w:rsidP="00AE02F9">
      <w:pPr>
        <w:spacing w:after="120"/>
        <w:jc w:val="both"/>
        <w:rPr>
          <w:rFonts w:ascii="Arial" w:hAnsi="Arial" w:cs="Arial"/>
          <w:b/>
          <w:bCs/>
          <w:u w:val="single"/>
        </w:rPr>
      </w:pPr>
      <w:r w:rsidRPr="00734114">
        <w:rPr>
          <w:rFonts w:ascii="Arial" w:hAnsi="Arial" w:cs="Arial"/>
          <w:b/>
          <w:bCs/>
          <w:u w:val="single"/>
        </w:rPr>
        <w:t>Fridge and freezer</w:t>
      </w:r>
      <w:r w:rsidR="001B79E3">
        <w:rPr>
          <w:rFonts w:ascii="Arial" w:hAnsi="Arial" w:cs="Arial"/>
          <w:b/>
          <w:bCs/>
          <w:u w:val="single"/>
        </w:rPr>
        <w:t xml:space="preserve"> temperatures</w:t>
      </w:r>
    </w:p>
    <w:p w14:paraId="31C10221" w14:textId="6456A6C0" w:rsidR="00AE02F9" w:rsidRDefault="00AE02F9" w:rsidP="70025065">
      <w:pPr>
        <w:jc w:val="both"/>
        <w:rPr>
          <w:rFonts w:ascii="Arial" w:hAnsi="Arial" w:cs="Arial"/>
        </w:rPr>
      </w:pPr>
      <w:r w:rsidRPr="70025065">
        <w:rPr>
          <w:rFonts w:ascii="Arial" w:hAnsi="Arial" w:cs="Arial"/>
        </w:rPr>
        <w:t>The setting will monitor fridge and freezer temperatures; we understand that food can spoil if the correct temperature is not maintained. The Fridge will be kept no higher than 5⁰</w:t>
      </w:r>
      <w:r w:rsidR="67A78655" w:rsidRPr="70025065">
        <w:rPr>
          <w:rFonts w:ascii="Arial" w:hAnsi="Arial" w:cs="Arial"/>
        </w:rPr>
        <w:t xml:space="preserve"> C</w:t>
      </w:r>
      <w:r w:rsidR="65142AA6" w:rsidRPr="70025065">
        <w:rPr>
          <w:rFonts w:ascii="Arial" w:hAnsi="Arial" w:cs="Arial"/>
        </w:rPr>
        <w:t>. All chilled foods must be kept at 8</w:t>
      </w:r>
      <w:r w:rsidR="0B5F6E39" w:rsidRPr="70025065">
        <w:rPr>
          <w:rFonts w:ascii="Arial" w:hAnsi="Arial" w:cs="Arial"/>
        </w:rPr>
        <w:t xml:space="preserve">⁰ </w:t>
      </w:r>
      <w:r w:rsidR="0DE3A8BA" w:rsidRPr="70025065">
        <w:rPr>
          <w:rFonts w:ascii="Arial" w:hAnsi="Arial" w:cs="Arial"/>
        </w:rPr>
        <w:t>C or below.</w:t>
      </w:r>
    </w:p>
    <w:p w14:paraId="547B7185" w14:textId="77777777" w:rsidR="00AE02F9" w:rsidRPr="0086341D" w:rsidRDefault="00AE02F9" w:rsidP="00AE02F9">
      <w:pPr>
        <w:jc w:val="both"/>
        <w:rPr>
          <w:rFonts w:ascii="Arial" w:hAnsi="Arial" w:cs="Arial"/>
          <w:b/>
          <w:bCs/>
          <w:u w:val="single"/>
        </w:rPr>
      </w:pPr>
      <w:r w:rsidRPr="0086341D">
        <w:rPr>
          <w:rFonts w:ascii="Arial" w:hAnsi="Arial" w:cs="Arial"/>
          <w:b/>
          <w:bCs/>
          <w:u w:val="single"/>
        </w:rPr>
        <w:t>Lunch boxes</w:t>
      </w:r>
    </w:p>
    <w:p w14:paraId="1EBEEABD" w14:textId="5153A6A4" w:rsidR="00AE02F9" w:rsidRDefault="716CFB3F" w:rsidP="00AE02F9">
      <w:pPr>
        <w:jc w:val="both"/>
        <w:rPr>
          <w:rFonts w:ascii="Arial" w:hAnsi="Arial" w:cs="Arial"/>
        </w:rPr>
      </w:pPr>
      <w:r w:rsidRPr="411D3103">
        <w:rPr>
          <w:rFonts w:ascii="Arial" w:hAnsi="Arial" w:cs="Arial"/>
        </w:rPr>
        <w:t>All food and drinks brought to the setting should comply with the healthy foods policy.</w:t>
      </w:r>
      <w:r w:rsidR="3B4286C6" w:rsidRPr="411D3103">
        <w:rPr>
          <w:rFonts w:ascii="Arial" w:hAnsi="Arial" w:cs="Arial"/>
        </w:rPr>
        <w:t xml:space="preserve"> </w:t>
      </w:r>
      <w:r w:rsidR="01C96E2B" w:rsidRPr="411D3103">
        <w:rPr>
          <w:rFonts w:ascii="Arial" w:hAnsi="Arial" w:cs="Arial"/>
        </w:rPr>
        <w:t xml:space="preserve">To </w:t>
      </w:r>
      <w:r w:rsidR="544A1671" w:rsidRPr="411D3103">
        <w:rPr>
          <w:rFonts w:ascii="Arial" w:hAnsi="Arial" w:cs="Arial"/>
        </w:rPr>
        <w:t>mitigate against</w:t>
      </w:r>
      <w:r w:rsidR="761510B6" w:rsidRPr="411D3103">
        <w:rPr>
          <w:rFonts w:ascii="Arial" w:hAnsi="Arial" w:cs="Arial"/>
        </w:rPr>
        <w:t xml:space="preserve"> known allergens and food intolerances all parents will be updated to which food products to </w:t>
      </w:r>
      <w:r w:rsidR="67604A6D" w:rsidRPr="411D3103">
        <w:rPr>
          <w:rFonts w:ascii="Arial" w:hAnsi="Arial" w:cs="Arial"/>
        </w:rPr>
        <w:t>not</w:t>
      </w:r>
      <w:r w:rsidR="23A0DE82" w:rsidRPr="411D3103">
        <w:rPr>
          <w:rFonts w:ascii="Arial" w:hAnsi="Arial" w:cs="Arial"/>
        </w:rPr>
        <w:t xml:space="preserve"> inclu</w:t>
      </w:r>
      <w:r w:rsidR="67604A6D" w:rsidRPr="411D3103">
        <w:rPr>
          <w:rFonts w:ascii="Arial" w:hAnsi="Arial" w:cs="Arial"/>
        </w:rPr>
        <w:t>de with</w:t>
      </w:r>
      <w:r w:rsidR="23A0DE82" w:rsidRPr="411D3103">
        <w:rPr>
          <w:rFonts w:ascii="Arial" w:hAnsi="Arial" w:cs="Arial"/>
        </w:rPr>
        <w:t>in their child’s lunch box</w:t>
      </w:r>
      <w:r w:rsidR="4A7B4DC0" w:rsidRPr="411D3103">
        <w:rPr>
          <w:rFonts w:ascii="Arial" w:hAnsi="Arial" w:cs="Arial"/>
        </w:rPr>
        <w:t xml:space="preserve">. </w:t>
      </w:r>
      <w:r w:rsidR="02350D3B" w:rsidRPr="411D3103">
        <w:rPr>
          <w:rFonts w:ascii="Arial" w:hAnsi="Arial" w:cs="Arial"/>
        </w:rPr>
        <w:t>Nuts and nut derivatives will not be allowed into the environment due to an increase in allerg</w:t>
      </w:r>
      <w:r w:rsidR="74A98DCF" w:rsidRPr="411D3103">
        <w:rPr>
          <w:rFonts w:ascii="Arial" w:hAnsi="Arial" w:cs="Arial"/>
        </w:rPr>
        <w:t>ic reactions</w:t>
      </w:r>
      <w:r w:rsidR="02350D3B" w:rsidRPr="411D3103">
        <w:rPr>
          <w:rFonts w:ascii="Arial" w:hAnsi="Arial" w:cs="Arial"/>
        </w:rPr>
        <w:t xml:space="preserve"> and choking hazards.</w:t>
      </w:r>
      <w:r w:rsidR="74A98DCF" w:rsidRPr="411D3103">
        <w:rPr>
          <w:rFonts w:ascii="Arial" w:hAnsi="Arial" w:cs="Arial"/>
        </w:rPr>
        <w:t xml:space="preserve"> </w:t>
      </w:r>
      <w:r w:rsidRPr="411D3103">
        <w:rPr>
          <w:rFonts w:ascii="Arial" w:hAnsi="Arial" w:cs="Arial"/>
        </w:rPr>
        <w:t xml:space="preserve">Food contents, where possible, will be stored </w:t>
      </w:r>
      <w:r w:rsidR="613986F6" w:rsidRPr="411D3103">
        <w:rPr>
          <w:rFonts w:ascii="Arial" w:hAnsi="Arial" w:cs="Arial"/>
        </w:rPr>
        <w:t xml:space="preserve">appropriately </w:t>
      </w:r>
      <w:r w:rsidRPr="411D3103">
        <w:rPr>
          <w:rFonts w:ascii="Arial" w:hAnsi="Arial" w:cs="Arial"/>
        </w:rPr>
        <w:t>in the fridge to maintain the correct temperature,</w:t>
      </w:r>
      <w:r w:rsidR="239B1EB9" w:rsidRPr="411D3103">
        <w:rPr>
          <w:rFonts w:ascii="Arial" w:hAnsi="Arial" w:cs="Arial"/>
        </w:rPr>
        <w:t xml:space="preserve"> alternatively, </w:t>
      </w:r>
      <w:r w:rsidRPr="411D3103">
        <w:rPr>
          <w:rFonts w:ascii="Arial" w:hAnsi="Arial" w:cs="Arial"/>
        </w:rPr>
        <w:t>an ice block should be placed in the lunch box.</w:t>
      </w:r>
      <w:r w:rsidR="28F44A90" w:rsidRPr="411D3103">
        <w:rPr>
          <w:rFonts w:ascii="Arial" w:hAnsi="Arial" w:cs="Arial"/>
        </w:rPr>
        <w:t xml:space="preserve"> These will then get stored in a </w:t>
      </w:r>
      <w:r w:rsidR="285C6C5B" w:rsidRPr="411D3103">
        <w:rPr>
          <w:rFonts w:ascii="Arial" w:hAnsi="Arial" w:cs="Arial"/>
        </w:rPr>
        <w:t xml:space="preserve">suitable </w:t>
      </w:r>
      <w:r w:rsidR="1682AEFD" w:rsidRPr="411D3103">
        <w:rPr>
          <w:rFonts w:ascii="Arial" w:hAnsi="Arial" w:cs="Arial"/>
        </w:rPr>
        <w:t xml:space="preserve">place, away from </w:t>
      </w:r>
      <w:r w:rsidR="1C0C3664" w:rsidRPr="411D3103">
        <w:rPr>
          <w:rFonts w:ascii="Arial" w:hAnsi="Arial" w:cs="Arial"/>
        </w:rPr>
        <w:t>radiators</w:t>
      </w:r>
      <w:r w:rsidR="1682AEFD" w:rsidRPr="411D3103">
        <w:rPr>
          <w:rFonts w:ascii="Arial" w:hAnsi="Arial" w:cs="Arial"/>
        </w:rPr>
        <w:t xml:space="preserve"> or heat </w:t>
      </w:r>
      <w:r w:rsidR="1C0C3664" w:rsidRPr="411D3103">
        <w:rPr>
          <w:rFonts w:ascii="Arial" w:hAnsi="Arial" w:cs="Arial"/>
        </w:rPr>
        <w:t>sources</w:t>
      </w:r>
      <w:r w:rsidR="45C27E3E" w:rsidRPr="411D3103">
        <w:rPr>
          <w:rFonts w:ascii="Arial" w:hAnsi="Arial" w:cs="Arial"/>
        </w:rPr>
        <w:t>. N</w:t>
      </w:r>
      <w:r w:rsidR="28F44A90" w:rsidRPr="411D3103">
        <w:rPr>
          <w:rFonts w:ascii="Arial" w:hAnsi="Arial" w:cs="Arial"/>
        </w:rPr>
        <w:t xml:space="preserve">o child </w:t>
      </w:r>
      <w:r w:rsidR="4883CC30" w:rsidRPr="411D3103">
        <w:rPr>
          <w:rFonts w:ascii="Arial" w:hAnsi="Arial" w:cs="Arial"/>
        </w:rPr>
        <w:t xml:space="preserve">will have </w:t>
      </w:r>
      <w:r w:rsidR="01DC77F9" w:rsidRPr="411D3103">
        <w:rPr>
          <w:rFonts w:ascii="Arial" w:hAnsi="Arial" w:cs="Arial"/>
        </w:rPr>
        <w:t xml:space="preserve">unsupervised </w:t>
      </w:r>
      <w:r w:rsidR="28F44A90" w:rsidRPr="411D3103">
        <w:rPr>
          <w:rFonts w:ascii="Arial" w:hAnsi="Arial" w:cs="Arial"/>
        </w:rPr>
        <w:t xml:space="preserve">access </w:t>
      </w:r>
      <w:r w:rsidR="29DADD0F" w:rsidRPr="411D3103">
        <w:rPr>
          <w:rFonts w:ascii="Arial" w:hAnsi="Arial" w:cs="Arial"/>
        </w:rPr>
        <w:t>t</w:t>
      </w:r>
      <w:r w:rsidR="01DC77F9" w:rsidRPr="411D3103">
        <w:rPr>
          <w:rFonts w:ascii="Arial" w:hAnsi="Arial" w:cs="Arial"/>
        </w:rPr>
        <w:t>o the contents</w:t>
      </w:r>
      <w:r w:rsidR="29DADD0F" w:rsidRPr="411D3103">
        <w:rPr>
          <w:rFonts w:ascii="Arial" w:hAnsi="Arial" w:cs="Arial"/>
        </w:rPr>
        <w:t>.</w:t>
      </w:r>
      <w:r w:rsidRPr="411D3103">
        <w:rPr>
          <w:rFonts w:ascii="Arial" w:hAnsi="Arial" w:cs="Arial"/>
        </w:rPr>
        <w:t xml:space="preserve"> Food not consumed, will be kept, so that you can see what or how much your child has consumed whilst at the setting. The setting will work closely with parents, maintaining oral health and healthy options</w:t>
      </w:r>
      <w:r w:rsidR="4AF4E017" w:rsidRPr="411D3103">
        <w:rPr>
          <w:rFonts w:ascii="Arial" w:hAnsi="Arial" w:cs="Arial"/>
        </w:rPr>
        <w:t xml:space="preserve">. </w:t>
      </w:r>
      <w:r w:rsidRPr="411D3103">
        <w:rPr>
          <w:rFonts w:ascii="Arial" w:hAnsi="Arial" w:cs="Arial"/>
        </w:rPr>
        <w:t xml:space="preserve"> </w:t>
      </w:r>
      <w:r w:rsidR="4DC44409" w:rsidRPr="411D3103">
        <w:rPr>
          <w:rFonts w:ascii="Arial" w:hAnsi="Arial" w:cs="Arial"/>
        </w:rPr>
        <w:t xml:space="preserve">For </w:t>
      </w:r>
      <w:r w:rsidR="57C3E932" w:rsidRPr="411D3103">
        <w:rPr>
          <w:rFonts w:ascii="Arial" w:hAnsi="Arial" w:cs="Arial"/>
        </w:rPr>
        <w:t xml:space="preserve">lunch box ideas </w:t>
      </w:r>
      <w:r w:rsidR="42BF44AD" w:rsidRPr="411D3103">
        <w:rPr>
          <w:rFonts w:ascii="Arial" w:hAnsi="Arial" w:cs="Arial"/>
        </w:rPr>
        <w:t xml:space="preserve">and recipes </w:t>
      </w:r>
      <w:hyperlink r:id="rId17">
        <w:r w:rsidR="57C3E932" w:rsidRPr="411D3103">
          <w:rPr>
            <w:rStyle w:val="Hyperlink"/>
            <w:rFonts w:ascii="Arial" w:hAnsi="Arial" w:cs="Arial"/>
          </w:rPr>
          <w:t>Lunchbox ideas and recipes – Healthier Families - NHS</w:t>
        </w:r>
      </w:hyperlink>
    </w:p>
    <w:p w14:paraId="455D90E7" w14:textId="77777777" w:rsidR="0053402A" w:rsidRDefault="0053402A"/>
    <w:sectPr w:rsidR="0053402A" w:rsidSect="0065609D">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299E" w14:textId="77777777" w:rsidR="006365E1" w:rsidRDefault="006365E1" w:rsidP="00AE02F9">
      <w:pPr>
        <w:spacing w:after="0" w:line="240" w:lineRule="auto"/>
      </w:pPr>
      <w:r>
        <w:separator/>
      </w:r>
    </w:p>
  </w:endnote>
  <w:endnote w:type="continuationSeparator" w:id="0">
    <w:p w14:paraId="5F745D66" w14:textId="77777777" w:rsidR="006365E1" w:rsidRDefault="006365E1" w:rsidP="00AE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3C6F" w14:textId="71C8E44B" w:rsidR="00AE02F9" w:rsidRDefault="00AE02F9">
    <w:pPr>
      <w:pStyle w:val="Footer"/>
    </w:pPr>
    <w:r>
      <w:rPr>
        <w:noProof/>
        <w14:ligatures w14:val="standardContextual"/>
      </w:rPr>
      <mc:AlternateContent>
        <mc:Choice Requires="wps">
          <w:drawing>
            <wp:anchor distT="0" distB="0" distL="0" distR="0" simplePos="0" relativeHeight="251658241" behindDoc="0" locked="0" layoutInCell="1" allowOverlap="1" wp14:anchorId="42EB114C" wp14:editId="721463D9">
              <wp:simplePos x="635" y="635"/>
              <wp:positionH relativeFrom="page">
                <wp:align>left</wp:align>
              </wp:positionH>
              <wp:positionV relativeFrom="page">
                <wp:align>bottom</wp:align>
              </wp:positionV>
              <wp:extent cx="713740" cy="357505"/>
              <wp:effectExtent l="0" t="0" r="10160" b="0"/>
              <wp:wrapNone/>
              <wp:docPr id="15807447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7DD3454" w14:textId="7C2D740C" w:rsidR="00AE02F9" w:rsidRPr="00AE02F9" w:rsidRDefault="00AE02F9" w:rsidP="00AE02F9">
                          <w:pPr>
                            <w:spacing w:after="0"/>
                            <w:rPr>
                              <w:rFonts w:ascii="Calibri" w:eastAsia="Calibri" w:hAnsi="Calibri" w:cs="Calibri"/>
                              <w:noProof/>
                              <w:color w:val="000000"/>
                              <w:sz w:val="20"/>
                              <w:szCs w:val="20"/>
                            </w:rPr>
                          </w:pPr>
                          <w:r w:rsidRPr="00AE02F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2EB114C">
              <v:stroke joinstyle="miter"/>
              <v:path gradientshapeok="t" o:connecttype="rect"/>
            </v:shapetype>
            <v:shape id="Text Box 2"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v:textbox style="mso-fit-shape-to-text:t" inset="20pt,0,0,15pt">
                <w:txbxContent>
                  <w:p w:rsidRPr="00AE02F9" w:rsidR="00AE02F9" w:rsidP="00AE02F9" w:rsidRDefault="00AE02F9" w14:paraId="77DD3454" w14:textId="7C2D740C">
                    <w:pPr>
                      <w:spacing w:after="0"/>
                      <w:rPr>
                        <w:rFonts w:ascii="Calibri" w:hAnsi="Calibri" w:eastAsia="Calibri" w:cs="Calibri"/>
                        <w:noProof/>
                        <w:color w:val="000000"/>
                        <w:sz w:val="20"/>
                        <w:szCs w:val="20"/>
                      </w:rPr>
                    </w:pPr>
                    <w:r w:rsidRPr="00AE02F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550825"/>
      <w:docPartObj>
        <w:docPartGallery w:val="Page Numbers (Bottom of Page)"/>
        <w:docPartUnique/>
      </w:docPartObj>
    </w:sdtPr>
    <w:sdtEndPr>
      <w:rPr>
        <w:noProof/>
      </w:rPr>
    </w:sdtEndPr>
    <w:sdtContent>
      <w:p w14:paraId="394886F5" w14:textId="4BAD3799" w:rsidR="00D7022E" w:rsidRDefault="00D7022E">
        <w:pPr>
          <w:pStyle w:val="Footer"/>
        </w:pPr>
        <w:r>
          <w:fldChar w:fldCharType="begin"/>
        </w:r>
        <w:r>
          <w:instrText xml:space="preserve"> PAGE   \* MERGEFORMAT </w:instrText>
        </w:r>
        <w:r>
          <w:fldChar w:fldCharType="separate"/>
        </w:r>
        <w:r>
          <w:rPr>
            <w:noProof/>
          </w:rPr>
          <w:t>2</w:t>
        </w:r>
        <w:r>
          <w:rPr>
            <w:noProof/>
          </w:rPr>
          <w:fldChar w:fldCharType="end"/>
        </w:r>
      </w:p>
    </w:sdtContent>
  </w:sdt>
  <w:p w14:paraId="1F55F527" w14:textId="1CB3D03D" w:rsidR="00AE02F9" w:rsidRDefault="00AE0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DF86" w14:textId="1900C202" w:rsidR="00AE02F9" w:rsidRDefault="00AE02F9">
    <w:pPr>
      <w:pStyle w:val="Footer"/>
    </w:pPr>
    <w:r>
      <w:rPr>
        <w:noProof/>
        <w14:ligatures w14:val="standardContextual"/>
      </w:rPr>
      <mc:AlternateContent>
        <mc:Choice Requires="wps">
          <w:drawing>
            <wp:anchor distT="0" distB="0" distL="0" distR="0" simplePos="0" relativeHeight="251658240" behindDoc="0" locked="0" layoutInCell="1" allowOverlap="1" wp14:anchorId="4D1F7E79" wp14:editId="5B7B6EE2">
              <wp:simplePos x="635" y="635"/>
              <wp:positionH relativeFrom="page">
                <wp:align>left</wp:align>
              </wp:positionH>
              <wp:positionV relativeFrom="page">
                <wp:align>bottom</wp:align>
              </wp:positionV>
              <wp:extent cx="713740" cy="357505"/>
              <wp:effectExtent l="0" t="0" r="10160" b="0"/>
              <wp:wrapNone/>
              <wp:docPr id="195959997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541D1A2C" w14:textId="7B81F32E" w:rsidR="00AE02F9" w:rsidRPr="00AE02F9" w:rsidRDefault="00AE02F9" w:rsidP="00AE02F9">
                          <w:pPr>
                            <w:spacing w:after="0"/>
                            <w:rPr>
                              <w:rFonts w:ascii="Calibri" w:eastAsia="Calibri" w:hAnsi="Calibri" w:cs="Calibri"/>
                              <w:noProof/>
                              <w:color w:val="000000"/>
                              <w:sz w:val="20"/>
                              <w:szCs w:val="20"/>
                            </w:rPr>
                          </w:pPr>
                          <w:r w:rsidRPr="00AE02F9">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D1F7E79">
              <v:stroke joinstyle="miter"/>
              <v:path gradientshapeok="t" o:connecttype="rect"/>
            </v:shapetype>
            <v:shape id="Text Box 1"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v:textbox style="mso-fit-shape-to-text:t" inset="20pt,0,0,15pt">
                <w:txbxContent>
                  <w:p w:rsidRPr="00AE02F9" w:rsidR="00AE02F9" w:rsidP="00AE02F9" w:rsidRDefault="00AE02F9" w14:paraId="541D1A2C" w14:textId="7B81F32E">
                    <w:pPr>
                      <w:spacing w:after="0"/>
                      <w:rPr>
                        <w:rFonts w:ascii="Calibri" w:hAnsi="Calibri" w:eastAsia="Calibri" w:cs="Calibri"/>
                        <w:noProof/>
                        <w:color w:val="000000"/>
                        <w:sz w:val="20"/>
                        <w:szCs w:val="20"/>
                      </w:rPr>
                    </w:pPr>
                    <w:r w:rsidRPr="00AE02F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FADF" w14:textId="77777777" w:rsidR="006365E1" w:rsidRDefault="006365E1" w:rsidP="00AE02F9">
      <w:pPr>
        <w:spacing w:after="0" w:line="240" w:lineRule="auto"/>
      </w:pPr>
      <w:r>
        <w:separator/>
      </w:r>
    </w:p>
  </w:footnote>
  <w:footnote w:type="continuationSeparator" w:id="0">
    <w:p w14:paraId="65C4335D" w14:textId="77777777" w:rsidR="006365E1" w:rsidRDefault="006365E1" w:rsidP="00AE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961D" w14:textId="77777777" w:rsidR="00AE02F9" w:rsidRPr="00574A40" w:rsidRDefault="00AE02F9" w:rsidP="00AE02F9">
    <w:pPr>
      <w:spacing w:after="120"/>
      <w:jc w:val="center"/>
      <w:rPr>
        <w:rFonts w:ascii="Arial" w:hAnsi="Arial" w:cs="Arial"/>
        <w:b/>
        <w:bCs/>
        <w:sz w:val="24"/>
        <w:szCs w:val="24"/>
      </w:rPr>
    </w:pPr>
    <w:r w:rsidRPr="00574A40">
      <w:rPr>
        <w:rFonts w:ascii="Arial" w:hAnsi="Arial" w:cs="Arial"/>
        <w:b/>
        <w:bCs/>
        <w:sz w:val="24"/>
        <w:szCs w:val="24"/>
      </w:rPr>
      <w:t>Food Safety and Hygiene Policy</w:t>
    </w:r>
  </w:p>
  <w:p w14:paraId="133256BB" w14:textId="77777777" w:rsidR="00AE02F9" w:rsidRDefault="00AE0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1A8F" w14:textId="3F6F527C" w:rsidR="0065609D" w:rsidRDefault="0065609D">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2" behindDoc="0" locked="0" layoutInCell="1" allowOverlap="1" wp14:anchorId="79D34F9A" wp14:editId="15DCC808">
          <wp:simplePos x="0" y="0"/>
          <wp:positionH relativeFrom="column">
            <wp:align>right</wp:align>
          </wp:positionH>
          <wp:positionV relativeFrom="paragraph">
            <wp:posOffset>1270</wp:posOffset>
          </wp:positionV>
          <wp:extent cx="2184400" cy="863600"/>
          <wp:effectExtent l="0" t="0" r="0" b="0"/>
          <wp:wrapSquare wrapText="bothSides"/>
          <wp:docPr id="8" name="Picture 7"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black background with blue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CC0">
      <w:rPr>
        <w:noProof/>
        <w14:ligatures w14:val="standardContextual"/>
      </w:rPr>
      <w:drawing>
        <wp:inline distT="0" distB="0" distL="0" distR="0" wp14:anchorId="2CBC40D4" wp14:editId="2B69FD44">
          <wp:extent cx="897249" cy="913130"/>
          <wp:effectExtent l="0" t="0" r="0" b="1270"/>
          <wp:docPr id="157836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64518" name="Picture 1578364518"/>
                  <pic:cNvPicPr/>
                </pic:nvPicPr>
                <pic:blipFill>
                  <a:blip r:embed="rId2">
                    <a:extLst>
                      <a:ext uri="{28A0092B-C50C-407E-A947-70E740481C1C}">
                        <a14:useLocalDpi xmlns:a14="http://schemas.microsoft.com/office/drawing/2010/main" val="0"/>
                      </a:ext>
                    </a:extLst>
                  </a:blip>
                  <a:stretch>
                    <a:fillRect/>
                  </a:stretch>
                </pic:blipFill>
                <pic:spPr>
                  <a:xfrm>
                    <a:off x="0" y="0"/>
                    <a:ext cx="902909" cy="9188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fg5LGtr" int2:invalidationBookmarkName="" int2:hashCode="30HHAZnkc4RXWk" int2:id="voAMsgZM">
      <int2:state int2:value="Rejected" int2:type="style"/>
    </int2:bookmark>
    <int2:bookmark int2:bookmarkName="_Int_ONppSFkA" int2:invalidationBookmarkName="" int2:hashCode="+iYCjDpszgsUO2" int2:id="wXTssESO">
      <int2:state int2:value="Rejected" int2:type="style"/>
    </int2:bookmark>
    <int2:bookmark int2:bookmarkName="_Int_tmgsfoRl" int2:invalidationBookmarkName="" int2:hashCode="+iYCjDpszgsUO2" int2:id="3s4nfQcg">
      <int2:state int2:value="Rejected" int2:type="style"/>
    </int2:bookmark>
    <int2:bookmark int2:bookmarkName="_Int_gEJHklxu" int2:invalidationBookmarkName="" int2:hashCode="N9Pv7j8RwkbfNC" int2:id="D19i0rmK">
      <int2:state int2:value="Rejected" int2:type="style"/>
    </int2:bookmark>
    <int2:bookmark int2:bookmarkName="_Int_M8eZej3e" int2:invalidationBookmarkName="" int2:hashCode="T9FyW5+lj3aQg7" int2:id="W8Z2m3fK">
      <int2:state int2:value="Rejected" int2:type="style"/>
    </int2:bookmark>
    <int2:bookmark int2:bookmarkName="_Int_DU3G9FJD" int2:invalidationBookmarkName="" int2:hashCode="+JFbmGiLJJf1FB" int2:id="iYUgCiTs">
      <int2:state int2:value="Rejected" int2:type="style"/>
    </int2:bookmark>
    <int2:bookmark int2:bookmarkName="_Int_8kbbbsow" int2:invalidationBookmarkName="" int2:hashCode="T9FyW5+lj3aQg7" int2:id="8fEx7MbP">
      <int2:state int2:value="Rejected" int2:type="style"/>
    </int2:bookmark>
    <int2:bookmark int2:bookmarkName="_Int_ylOf0IKQ" int2:invalidationBookmarkName="" int2:hashCode="T9FyW5+lj3aQg7" int2:id="mCvVP4R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50DE2"/>
    <w:multiLevelType w:val="hybridMultilevel"/>
    <w:tmpl w:val="6D1E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33C53"/>
    <w:multiLevelType w:val="hybridMultilevel"/>
    <w:tmpl w:val="D4D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333003">
    <w:abstractNumId w:val="1"/>
  </w:num>
  <w:num w:numId="2" w16cid:durableId="15449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F9"/>
    <w:rsid w:val="00012E52"/>
    <w:rsid w:val="000337FA"/>
    <w:rsid w:val="000412A7"/>
    <w:rsid w:val="00054633"/>
    <w:rsid w:val="00057F47"/>
    <w:rsid w:val="00060D27"/>
    <w:rsid w:val="000612C4"/>
    <w:rsid w:val="00062372"/>
    <w:rsid w:val="00071E47"/>
    <w:rsid w:val="0007459A"/>
    <w:rsid w:val="00074C0F"/>
    <w:rsid w:val="00094B71"/>
    <w:rsid w:val="000D2AE2"/>
    <w:rsid w:val="000E191A"/>
    <w:rsid w:val="000E6710"/>
    <w:rsid w:val="000F57E3"/>
    <w:rsid w:val="00106970"/>
    <w:rsid w:val="00113912"/>
    <w:rsid w:val="00116D82"/>
    <w:rsid w:val="00125781"/>
    <w:rsid w:val="00130090"/>
    <w:rsid w:val="00151850"/>
    <w:rsid w:val="001568DB"/>
    <w:rsid w:val="00156E3E"/>
    <w:rsid w:val="00157C33"/>
    <w:rsid w:val="00161550"/>
    <w:rsid w:val="001673AD"/>
    <w:rsid w:val="001728FF"/>
    <w:rsid w:val="00184895"/>
    <w:rsid w:val="00185F42"/>
    <w:rsid w:val="00194108"/>
    <w:rsid w:val="001A16F2"/>
    <w:rsid w:val="001A3D14"/>
    <w:rsid w:val="001B79E3"/>
    <w:rsid w:val="001C7FED"/>
    <w:rsid w:val="001D0FF6"/>
    <w:rsid w:val="001E249A"/>
    <w:rsid w:val="001E500C"/>
    <w:rsid w:val="002049B1"/>
    <w:rsid w:val="00231DF0"/>
    <w:rsid w:val="00246D0A"/>
    <w:rsid w:val="00256265"/>
    <w:rsid w:val="00262FB6"/>
    <w:rsid w:val="00270970"/>
    <w:rsid w:val="00276F13"/>
    <w:rsid w:val="00282BA9"/>
    <w:rsid w:val="00292B19"/>
    <w:rsid w:val="002A7725"/>
    <w:rsid w:val="002C6112"/>
    <w:rsid w:val="002F3225"/>
    <w:rsid w:val="00300733"/>
    <w:rsid w:val="00306D65"/>
    <w:rsid w:val="00317340"/>
    <w:rsid w:val="00317685"/>
    <w:rsid w:val="003307F1"/>
    <w:rsid w:val="00335D13"/>
    <w:rsid w:val="003474E6"/>
    <w:rsid w:val="00352BC4"/>
    <w:rsid w:val="003601B1"/>
    <w:rsid w:val="00383B85"/>
    <w:rsid w:val="00390B60"/>
    <w:rsid w:val="003939CB"/>
    <w:rsid w:val="003A20B2"/>
    <w:rsid w:val="003A2D8B"/>
    <w:rsid w:val="003B5DC4"/>
    <w:rsid w:val="003B6E45"/>
    <w:rsid w:val="003C6543"/>
    <w:rsid w:val="003F04E4"/>
    <w:rsid w:val="003F39C5"/>
    <w:rsid w:val="0040168A"/>
    <w:rsid w:val="0041090C"/>
    <w:rsid w:val="00411A84"/>
    <w:rsid w:val="00414728"/>
    <w:rsid w:val="00417655"/>
    <w:rsid w:val="00423216"/>
    <w:rsid w:val="0043235D"/>
    <w:rsid w:val="004358E8"/>
    <w:rsid w:val="00450EDB"/>
    <w:rsid w:val="00451FAB"/>
    <w:rsid w:val="00463C40"/>
    <w:rsid w:val="00463F65"/>
    <w:rsid w:val="00465D79"/>
    <w:rsid w:val="0046697F"/>
    <w:rsid w:val="004973FB"/>
    <w:rsid w:val="004A6B36"/>
    <w:rsid w:val="004B4024"/>
    <w:rsid w:val="004C2146"/>
    <w:rsid w:val="004C67FE"/>
    <w:rsid w:val="004D21B3"/>
    <w:rsid w:val="004E0D87"/>
    <w:rsid w:val="004E5C8C"/>
    <w:rsid w:val="004E6AB0"/>
    <w:rsid w:val="004F2EB9"/>
    <w:rsid w:val="005176EB"/>
    <w:rsid w:val="00525CC0"/>
    <w:rsid w:val="0053402A"/>
    <w:rsid w:val="00540F64"/>
    <w:rsid w:val="00543E65"/>
    <w:rsid w:val="00551C07"/>
    <w:rsid w:val="005538D4"/>
    <w:rsid w:val="005564E4"/>
    <w:rsid w:val="00564E43"/>
    <w:rsid w:val="0057477E"/>
    <w:rsid w:val="00583471"/>
    <w:rsid w:val="00591217"/>
    <w:rsid w:val="00593CB2"/>
    <w:rsid w:val="005A19ED"/>
    <w:rsid w:val="005A3FF1"/>
    <w:rsid w:val="005A7468"/>
    <w:rsid w:val="005B03A7"/>
    <w:rsid w:val="005B4498"/>
    <w:rsid w:val="005C6259"/>
    <w:rsid w:val="005F26D1"/>
    <w:rsid w:val="005F51CC"/>
    <w:rsid w:val="00616B29"/>
    <w:rsid w:val="00621428"/>
    <w:rsid w:val="006365E1"/>
    <w:rsid w:val="00647566"/>
    <w:rsid w:val="00654535"/>
    <w:rsid w:val="0065609D"/>
    <w:rsid w:val="00671BC0"/>
    <w:rsid w:val="00671CB6"/>
    <w:rsid w:val="00684368"/>
    <w:rsid w:val="006B52A4"/>
    <w:rsid w:val="006C3268"/>
    <w:rsid w:val="006C4657"/>
    <w:rsid w:val="006C5156"/>
    <w:rsid w:val="006D1455"/>
    <w:rsid w:val="006D32B5"/>
    <w:rsid w:val="006E05D3"/>
    <w:rsid w:val="007055D2"/>
    <w:rsid w:val="00707631"/>
    <w:rsid w:val="007126B5"/>
    <w:rsid w:val="0071779C"/>
    <w:rsid w:val="0071788F"/>
    <w:rsid w:val="00720B5D"/>
    <w:rsid w:val="00723A08"/>
    <w:rsid w:val="00723EE9"/>
    <w:rsid w:val="007605CD"/>
    <w:rsid w:val="00761D12"/>
    <w:rsid w:val="007673C6"/>
    <w:rsid w:val="00770E68"/>
    <w:rsid w:val="00774D83"/>
    <w:rsid w:val="007835A4"/>
    <w:rsid w:val="007B031F"/>
    <w:rsid w:val="007E5FE8"/>
    <w:rsid w:val="007F6117"/>
    <w:rsid w:val="00806885"/>
    <w:rsid w:val="008248FC"/>
    <w:rsid w:val="00824E64"/>
    <w:rsid w:val="00826DC1"/>
    <w:rsid w:val="00827B9B"/>
    <w:rsid w:val="00827BFF"/>
    <w:rsid w:val="0083024C"/>
    <w:rsid w:val="0084460B"/>
    <w:rsid w:val="00895BF0"/>
    <w:rsid w:val="00897B36"/>
    <w:rsid w:val="008C342B"/>
    <w:rsid w:val="008D56E7"/>
    <w:rsid w:val="008D6D84"/>
    <w:rsid w:val="008E0063"/>
    <w:rsid w:val="008E3E06"/>
    <w:rsid w:val="008F3C1B"/>
    <w:rsid w:val="008F5C24"/>
    <w:rsid w:val="008F5DBB"/>
    <w:rsid w:val="0090438D"/>
    <w:rsid w:val="009064CF"/>
    <w:rsid w:val="009079F6"/>
    <w:rsid w:val="00910573"/>
    <w:rsid w:val="00914621"/>
    <w:rsid w:val="0091762D"/>
    <w:rsid w:val="00926230"/>
    <w:rsid w:val="00933EAC"/>
    <w:rsid w:val="00940B35"/>
    <w:rsid w:val="009509F1"/>
    <w:rsid w:val="00957546"/>
    <w:rsid w:val="009716C6"/>
    <w:rsid w:val="00980EEB"/>
    <w:rsid w:val="00981222"/>
    <w:rsid w:val="00987FBE"/>
    <w:rsid w:val="00997E28"/>
    <w:rsid w:val="009A135D"/>
    <w:rsid w:val="009A51A3"/>
    <w:rsid w:val="009A6AB2"/>
    <w:rsid w:val="009B169F"/>
    <w:rsid w:val="009B7505"/>
    <w:rsid w:val="009C14BF"/>
    <w:rsid w:val="009C5FAB"/>
    <w:rsid w:val="009D6649"/>
    <w:rsid w:val="009E32E6"/>
    <w:rsid w:val="009F17CC"/>
    <w:rsid w:val="009F39DF"/>
    <w:rsid w:val="009F5C2C"/>
    <w:rsid w:val="00A076FE"/>
    <w:rsid w:val="00A1029C"/>
    <w:rsid w:val="00A16A1E"/>
    <w:rsid w:val="00A32184"/>
    <w:rsid w:val="00A3355F"/>
    <w:rsid w:val="00A3647A"/>
    <w:rsid w:val="00A52BED"/>
    <w:rsid w:val="00A57D53"/>
    <w:rsid w:val="00A62B34"/>
    <w:rsid w:val="00A62FF7"/>
    <w:rsid w:val="00A6338F"/>
    <w:rsid w:val="00A817F1"/>
    <w:rsid w:val="00A84818"/>
    <w:rsid w:val="00A9372B"/>
    <w:rsid w:val="00AA7C17"/>
    <w:rsid w:val="00AC3170"/>
    <w:rsid w:val="00AC70D0"/>
    <w:rsid w:val="00AD6285"/>
    <w:rsid w:val="00AE02F9"/>
    <w:rsid w:val="00AE0FC3"/>
    <w:rsid w:val="00AE3F6D"/>
    <w:rsid w:val="00B01380"/>
    <w:rsid w:val="00B11504"/>
    <w:rsid w:val="00B21740"/>
    <w:rsid w:val="00B224C3"/>
    <w:rsid w:val="00B2352A"/>
    <w:rsid w:val="00B44053"/>
    <w:rsid w:val="00B45980"/>
    <w:rsid w:val="00B704E1"/>
    <w:rsid w:val="00B84727"/>
    <w:rsid w:val="00B9295A"/>
    <w:rsid w:val="00B95DD3"/>
    <w:rsid w:val="00BA2D07"/>
    <w:rsid w:val="00BA6107"/>
    <w:rsid w:val="00BC4521"/>
    <w:rsid w:val="00BC5E89"/>
    <w:rsid w:val="00BC7EF3"/>
    <w:rsid w:val="00BD7E1E"/>
    <w:rsid w:val="00BE4121"/>
    <w:rsid w:val="00BF49BD"/>
    <w:rsid w:val="00BF50FE"/>
    <w:rsid w:val="00BF5616"/>
    <w:rsid w:val="00BF71B3"/>
    <w:rsid w:val="00C001A6"/>
    <w:rsid w:val="00C03957"/>
    <w:rsid w:val="00C06B19"/>
    <w:rsid w:val="00C122E2"/>
    <w:rsid w:val="00C1774C"/>
    <w:rsid w:val="00C2570F"/>
    <w:rsid w:val="00C27A1E"/>
    <w:rsid w:val="00C348D1"/>
    <w:rsid w:val="00C352FC"/>
    <w:rsid w:val="00C41A15"/>
    <w:rsid w:val="00C62E71"/>
    <w:rsid w:val="00C7019C"/>
    <w:rsid w:val="00C749CC"/>
    <w:rsid w:val="00C778DC"/>
    <w:rsid w:val="00CA4736"/>
    <w:rsid w:val="00CC4A3C"/>
    <w:rsid w:val="00CD091F"/>
    <w:rsid w:val="00CE3B83"/>
    <w:rsid w:val="00CE7937"/>
    <w:rsid w:val="00CE7A6C"/>
    <w:rsid w:val="00CF0E3F"/>
    <w:rsid w:val="00CF101F"/>
    <w:rsid w:val="00CF4B2A"/>
    <w:rsid w:val="00CF7612"/>
    <w:rsid w:val="00D03F63"/>
    <w:rsid w:val="00D0507C"/>
    <w:rsid w:val="00D0793E"/>
    <w:rsid w:val="00D25125"/>
    <w:rsid w:val="00D325EB"/>
    <w:rsid w:val="00D362A8"/>
    <w:rsid w:val="00D47D2D"/>
    <w:rsid w:val="00D53FD2"/>
    <w:rsid w:val="00D6715D"/>
    <w:rsid w:val="00D7022E"/>
    <w:rsid w:val="00D76EBB"/>
    <w:rsid w:val="00D82770"/>
    <w:rsid w:val="00D86548"/>
    <w:rsid w:val="00D93E64"/>
    <w:rsid w:val="00D97D28"/>
    <w:rsid w:val="00DA50CC"/>
    <w:rsid w:val="00DA75F8"/>
    <w:rsid w:val="00DC34F4"/>
    <w:rsid w:val="00DC3DBF"/>
    <w:rsid w:val="00DD02FA"/>
    <w:rsid w:val="00DE7156"/>
    <w:rsid w:val="00DF22E8"/>
    <w:rsid w:val="00DF3228"/>
    <w:rsid w:val="00E16B32"/>
    <w:rsid w:val="00E223D6"/>
    <w:rsid w:val="00E32C75"/>
    <w:rsid w:val="00E60784"/>
    <w:rsid w:val="00E611B8"/>
    <w:rsid w:val="00E8370F"/>
    <w:rsid w:val="00EA1BE9"/>
    <w:rsid w:val="00EC3A48"/>
    <w:rsid w:val="00EC56E6"/>
    <w:rsid w:val="00EC596F"/>
    <w:rsid w:val="00EC7B36"/>
    <w:rsid w:val="00ED3DBB"/>
    <w:rsid w:val="00EE102F"/>
    <w:rsid w:val="00F02B71"/>
    <w:rsid w:val="00F05930"/>
    <w:rsid w:val="00F063CA"/>
    <w:rsid w:val="00F07B8F"/>
    <w:rsid w:val="00F150B2"/>
    <w:rsid w:val="00F25B69"/>
    <w:rsid w:val="00F30F90"/>
    <w:rsid w:val="00F31E2B"/>
    <w:rsid w:val="00F41743"/>
    <w:rsid w:val="00F63BD7"/>
    <w:rsid w:val="00F8147D"/>
    <w:rsid w:val="00F81757"/>
    <w:rsid w:val="00F821F1"/>
    <w:rsid w:val="00F84A7A"/>
    <w:rsid w:val="00F86B0D"/>
    <w:rsid w:val="00F9224F"/>
    <w:rsid w:val="00F940DC"/>
    <w:rsid w:val="00FA2624"/>
    <w:rsid w:val="00FA33F8"/>
    <w:rsid w:val="00FA67CA"/>
    <w:rsid w:val="00FB5BD4"/>
    <w:rsid w:val="00FC3B4C"/>
    <w:rsid w:val="00FC7ECC"/>
    <w:rsid w:val="00FF57AA"/>
    <w:rsid w:val="01C96E2B"/>
    <w:rsid w:val="01DC77F9"/>
    <w:rsid w:val="02350D3B"/>
    <w:rsid w:val="0239FB86"/>
    <w:rsid w:val="0275093B"/>
    <w:rsid w:val="029898BF"/>
    <w:rsid w:val="04151946"/>
    <w:rsid w:val="049B1919"/>
    <w:rsid w:val="04DE1AC3"/>
    <w:rsid w:val="0600B645"/>
    <w:rsid w:val="06AA3028"/>
    <w:rsid w:val="06EDC3F6"/>
    <w:rsid w:val="08386ADE"/>
    <w:rsid w:val="0840E172"/>
    <w:rsid w:val="08A116AC"/>
    <w:rsid w:val="08A6F849"/>
    <w:rsid w:val="0A03ACF3"/>
    <w:rsid w:val="0A0CB15E"/>
    <w:rsid w:val="0A2B26E8"/>
    <w:rsid w:val="0AE4EB20"/>
    <w:rsid w:val="0B1F4872"/>
    <w:rsid w:val="0B5F6E39"/>
    <w:rsid w:val="0BBA2E1A"/>
    <w:rsid w:val="0BC77015"/>
    <w:rsid w:val="0C9D8390"/>
    <w:rsid w:val="0CD55E75"/>
    <w:rsid w:val="0D6B3B81"/>
    <w:rsid w:val="0DE3A8BA"/>
    <w:rsid w:val="0EB691CC"/>
    <w:rsid w:val="104ED19A"/>
    <w:rsid w:val="1392B471"/>
    <w:rsid w:val="14577E63"/>
    <w:rsid w:val="15B97795"/>
    <w:rsid w:val="1682AEFD"/>
    <w:rsid w:val="16DF46FA"/>
    <w:rsid w:val="17007885"/>
    <w:rsid w:val="17F9563E"/>
    <w:rsid w:val="1987413E"/>
    <w:rsid w:val="19CCB7A5"/>
    <w:rsid w:val="19FCC236"/>
    <w:rsid w:val="1A8D7DE5"/>
    <w:rsid w:val="1C0C3664"/>
    <w:rsid w:val="1D71F2FB"/>
    <w:rsid w:val="1E0F6686"/>
    <w:rsid w:val="1E53EA96"/>
    <w:rsid w:val="1EA9681C"/>
    <w:rsid w:val="1EE05773"/>
    <w:rsid w:val="1F3B432F"/>
    <w:rsid w:val="1FBCFC5A"/>
    <w:rsid w:val="20308EE0"/>
    <w:rsid w:val="214257D8"/>
    <w:rsid w:val="2146C6E1"/>
    <w:rsid w:val="215B1A97"/>
    <w:rsid w:val="2192D649"/>
    <w:rsid w:val="21CA527D"/>
    <w:rsid w:val="21D01B7E"/>
    <w:rsid w:val="21E73F5F"/>
    <w:rsid w:val="22C0EE72"/>
    <w:rsid w:val="239B1EB9"/>
    <w:rsid w:val="23A0DE82"/>
    <w:rsid w:val="23AA0F41"/>
    <w:rsid w:val="241CC6E9"/>
    <w:rsid w:val="244B384A"/>
    <w:rsid w:val="25863889"/>
    <w:rsid w:val="25C32090"/>
    <w:rsid w:val="269B6DAB"/>
    <w:rsid w:val="26B0FBFB"/>
    <w:rsid w:val="2755601D"/>
    <w:rsid w:val="27DCF1E1"/>
    <w:rsid w:val="27DDE1B3"/>
    <w:rsid w:val="28065303"/>
    <w:rsid w:val="285C6C5B"/>
    <w:rsid w:val="28627CD9"/>
    <w:rsid w:val="28F44A90"/>
    <w:rsid w:val="292D29EC"/>
    <w:rsid w:val="29DADD0F"/>
    <w:rsid w:val="2B6A4A26"/>
    <w:rsid w:val="2D42F1C6"/>
    <w:rsid w:val="2DA64965"/>
    <w:rsid w:val="2DEADA24"/>
    <w:rsid w:val="2ED05449"/>
    <w:rsid w:val="2ED5CA08"/>
    <w:rsid w:val="2F777246"/>
    <w:rsid w:val="304DFD64"/>
    <w:rsid w:val="3080C6AD"/>
    <w:rsid w:val="32266D7A"/>
    <w:rsid w:val="32556FB7"/>
    <w:rsid w:val="334B83B7"/>
    <w:rsid w:val="34EF92C7"/>
    <w:rsid w:val="36CFC10E"/>
    <w:rsid w:val="374EAD63"/>
    <w:rsid w:val="38C187D8"/>
    <w:rsid w:val="394CC982"/>
    <w:rsid w:val="3AA5B260"/>
    <w:rsid w:val="3AB0C24D"/>
    <w:rsid w:val="3B4286C6"/>
    <w:rsid w:val="3B579F59"/>
    <w:rsid w:val="3B93E682"/>
    <w:rsid w:val="3C508389"/>
    <w:rsid w:val="3CEA6245"/>
    <w:rsid w:val="3E4694AF"/>
    <w:rsid w:val="3E7AB11B"/>
    <w:rsid w:val="3F288FE3"/>
    <w:rsid w:val="3F68BA69"/>
    <w:rsid w:val="4028418B"/>
    <w:rsid w:val="40638F91"/>
    <w:rsid w:val="410914FE"/>
    <w:rsid w:val="411D3103"/>
    <w:rsid w:val="41D12258"/>
    <w:rsid w:val="42BF44AD"/>
    <w:rsid w:val="43CBFE42"/>
    <w:rsid w:val="455BC1E5"/>
    <w:rsid w:val="459F5800"/>
    <w:rsid w:val="45C27E3E"/>
    <w:rsid w:val="45E9C192"/>
    <w:rsid w:val="481AE8B6"/>
    <w:rsid w:val="48717E8F"/>
    <w:rsid w:val="4883CC30"/>
    <w:rsid w:val="48CCD214"/>
    <w:rsid w:val="48F39666"/>
    <w:rsid w:val="4A7B4DC0"/>
    <w:rsid w:val="4AF4E017"/>
    <w:rsid w:val="4C2B11ED"/>
    <w:rsid w:val="4C54A930"/>
    <w:rsid w:val="4C5DA015"/>
    <w:rsid w:val="4C5DF0CB"/>
    <w:rsid w:val="4DC44409"/>
    <w:rsid w:val="4E133264"/>
    <w:rsid w:val="4E86A517"/>
    <w:rsid w:val="4E960885"/>
    <w:rsid w:val="4FCFE0A2"/>
    <w:rsid w:val="50000518"/>
    <w:rsid w:val="50025F9E"/>
    <w:rsid w:val="501D9537"/>
    <w:rsid w:val="513FFE79"/>
    <w:rsid w:val="51DFADED"/>
    <w:rsid w:val="537959EB"/>
    <w:rsid w:val="53AAA51E"/>
    <w:rsid w:val="544A1671"/>
    <w:rsid w:val="54CBCD65"/>
    <w:rsid w:val="54FB17C7"/>
    <w:rsid w:val="5517E5E5"/>
    <w:rsid w:val="5553095A"/>
    <w:rsid w:val="560CFDEF"/>
    <w:rsid w:val="569622C1"/>
    <w:rsid w:val="56EC2665"/>
    <w:rsid w:val="57C3E932"/>
    <w:rsid w:val="5863A155"/>
    <w:rsid w:val="591DD256"/>
    <w:rsid w:val="5953D1D0"/>
    <w:rsid w:val="59F9AC2B"/>
    <w:rsid w:val="5A43EE08"/>
    <w:rsid w:val="5AE5C174"/>
    <w:rsid w:val="5BE76B5F"/>
    <w:rsid w:val="5BF69DE1"/>
    <w:rsid w:val="5C0D1F88"/>
    <w:rsid w:val="5C2A1295"/>
    <w:rsid w:val="5D3A1F2A"/>
    <w:rsid w:val="5E0D42E8"/>
    <w:rsid w:val="5E716FFC"/>
    <w:rsid w:val="5F080133"/>
    <w:rsid w:val="5F75B5C5"/>
    <w:rsid w:val="609AC7C8"/>
    <w:rsid w:val="60C2585E"/>
    <w:rsid w:val="60C4CA39"/>
    <w:rsid w:val="613986F6"/>
    <w:rsid w:val="616BDDF0"/>
    <w:rsid w:val="61F645D9"/>
    <w:rsid w:val="62D5ACB3"/>
    <w:rsid w:val="632EE246"/>
    <w:rsid w:val="63475AE4"/>
    <w:rsid w:val="6464284C"/>
    <w:rsid w:val="65142AA6"/>
    <w:rsid w:val="6541BC14"/>
    <w:rsid w:val="660D5C82"/>
    <w:rsid w:val="668350AD"/>
    <w:rsid w:val="66B6C54F"/>
    <w:rsid w:val="67604A6D"/>
    <w:rsid w:val="67A78655"/>
    <w:rsid w:val="67B57465"/>
    <w:rsid w:val="68201461"/>
    <w:rsid w:val="68390760"/>
    <w:rsid w:val="683FAC41"/>
    <w:rsid w:val="68D45BA4"/>
    <w:rsid w:val="68E37F67"/>
    <w:rsid w:val="6AB1A3FC"/>
    <w:rsid w:val="6AF1F0C1"/>
    <w:rsid w:val="6BE14A83"/>
    <w:rsid w:val="6BE16900"/>
    <w:rsid w:val="6DA5ADEA"/>
    <w:rsid w:val="6DDEE4A1"/>
    <w:rsid w:val="6DFE7500"/>
    <w:rsid w:val="6E4C4666"/>
    <w:rsid w:val="6E8EDB31"/>
    <w:rsid w:val="6EA26EEB"/>
    <w:rsid w:val="6F198499"/>
    <w:rsid w:val="6F539621"/>
    <w:rsid w:val="6F6B87EF"/>
    <w:rsid w:val="6FB1409B"/>
    <w:rsid w:val="6FDEBE5E"/>
    <w:rsid w:val="70025065"/>
    <w:rsid w:val="704900FA"/>
    <w:rsid w:val="7068E157"/>
    <w:rsid w:val="7106EA14"/>
    <w:rsid w:val="7159E3D7"/>
    <w:rsid w:val="716CFB3F"/>
    <w:rsid w:val="72182240"/>
    <w:rsid w:val="723760A6"/>
    <w:rsid w:val="732E5708"/>
    <w:rsid w:val="739D7C3E"/>
    <w:rsid w:val="744D60E8"/>
    <w:rsid w:val="746A6025"/>
    <w:rsid w:val="74A98DCF"/>
    <w:rsid w:val="74AAEC07"/>
    <w:rsid w:val="75BB23E3"/>
    <w:rsid w:val="761510B6"/>
    <w:rsid w:val="76A89202"/>
    <w:rsid w:val="76E1793D"/>
    <w:rsid w:val="774E6BC3"/>
    <w:rsid w:val="77AFFAD4"/>
    <w:rsid w:val="78C4509D"/>
    <w:rsid w:val="78CE0F20"/>
    <w:rsid w:val="78D7F4BB"/>
    <w:rsid w:val="78F1116B"/>
    <w:rsid w:val="7A7C9C05"/>
    <w:rsid w:val="7B30603C"/>
    <w:rsid w:val="7B54FD6B"/>
    <w:rsid w:val="7B6EC04D"/>
    <w:rsid w:val="7B93E0EA"/>
    <w:rsid w:val="7C3C0539"/>
    <w:rsid w:val="7CD97338"/>
    <w:rsid w:val="7D3117F6"/>
    <w:rsid w:val="7E91E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C71E"/>
  <w15:chartTrackingRefBased/>
  <w15:docId w15:val="{85EB8B4E-E400-4763-A8C0-6DE14FAF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9"/>
    <w:rPr>
      <w:kern w:val="0"/>
      <w14:ligatures w14:val="none"/>
    </w:rPr>
  </w:style>
  <w:style w:type="paragraph" w:styleId="Heading1">
    <w:name w:val="heading 1"/>
    <w:basedOn w:val="Normal"/>
    <w:next w:val="Normal"/>
    <w:link w:val="Heading1Char"/>
    <w:uiPriority w:val="9"/>
    <w:qFormat/>
    <w:rsid w:val="00AE0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F9"/>
    <w:rPr>
      <w:rFonts w:eastAsiaTheme="majorEastAsia" w:cstheme="majorBidi"/>
      <w:color w:val="272727" w:themeColor="text1" w:themeTint="D8"/>
    </w:rPr>
  </w:style>
  <w:style w:type="paragraph" w:styleId="Title">
    <w:name w:val="Title"/>
    <w:basedOn w:val="Normal"/>
    <w:next w:val="Normal"/>
    <w:link w:val="TitleChar"/>
    <w:uiPriority w:val="10"/>
    <w:qFormat/>
    <w:rsid w:val="00AE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F9"/>
    <w:pPr>
      <w:spacing w:before="160"/>
      <w:jc w:val="center"/>
    </w:pPr>
    <w:rPr>
      <w:i/>
      <w:iCs/>
      <w:color w:val="404040" w:themeColor="text1" w:themeTint="BF"/>
    </w:rPr>
  </w:style>
  <w:style w:type="character" w:customStyle="1" w:styleId="QuoteChar">
    <w:name w:val="Quote Char"/>
    <w:basedOn w:val="DefaultParagraphFont"/>
    <w:link w:val="Quote"/>
    <w:uiPriority w:val="29"/>
    <w:rsid w:val="00AE02F9"/>
    <w:rPr>
      <w:i/>
      <w:iCs/>
      <w:color w:val="404040" w:themeColor="text1" w:themeTint="BF"/>
    </w:rPr>
  </w:style>
  <w:style w:type="paragraph" w:styleId="ListParagraph">
    <w:name w:val="List Paragraph"/>
    <w:basedOn w:val="Normal"/>
    <w:uiPriority w:val="34"/>
    <w:qFormat/>
    <w:rsid w:val="00AE02F9"/>
    <w:pPr>
      <w:ind w:left="720"/>
      <w:contextualSpacing/>
    </w:pPr>
  </w:style>
  <w:style w:type="character" w:styleId="IntenseEmphasis">
    <w:name w:val="Intense Emphasis"/>
    <w:basedOn w:val="DefaultParagraphFont"/>
    <w:uiPriority w:val="21"/>
    <w:qFormat/>
    <w:rsid w:val="00AE02F9"/>
    <w:rPr>
      <w:i/>
      <w:iCs/>
      <w:color w:val="0F4761" w:themeColor="accent1" w:themeShade="BF"/>
    </w:rPr>
  </w:style>
  <w:style w:type="paragraph" w:styleId="IntenseQuote">
    <w:name w:val="Intense Quote"/>
    <w:basedOn w:val="Normal"/>
    <w:next w:val="Normal"/>
    <w:link w:val="IntenseQuoteChar"/>
    <w:uiPriority w:val="30"/>
    <w:qFormat/>
    <w:rsid w:val="00AE0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2F9"/>
    <w:rPr>
      <w:i/>
      <w:iCs/>
      <w:color w:val="0F4761" w:themeColor="accent1" w:themeShade="BF"/>
    </w:rPr>
  </w:style>
  <w:style w:type="character" w:styleId="IntenseReference">
    <w:name w:val="Intense Reference"/>
    <w:basedOn w:val="DefaultParagraphFont"/>
    <w:uiPriority w:val="32"/>
    <w:qFormat/>
    <w:rsid w:val="00AE02F9"/>
    <w:rPr>
      <w:b/>
      <w:bCs/>
      <w:smallCaps/>
      <w:color w:val="0F4761" w:themeColor="accent1" w:themeShade="BF"/>
      <w:spacing w:val="5"/>
    </w:rPr>
  </w:style>
  <w:style w:type="character" w:styleId="Hyperlink">
    <w:name w:val="Hyperlink"/>
    <w:basedOn w:val="DefaultParagraphFont"/>
    <w:uiPriority w:val="99"/>
    <w:unhideWhenUsed/>
    <w:rsid w:val="00AE02F9"/>
    <w:rPr>
      <w:color w:val="467886" w:themeColor="hyperlink"/>
      <w:u w:val="single"/>
    </w:rPr>
  </w:style>
  <w:style w:type="paragraph" w:styleId="Header">
    <w:name w:val="header"/>
    <w:basedOn w:val="Normal"/>
    <w:link w:val="HeaderChar"/>
    <w:uiPriority w:val="99"/>
    <w:unhideWhenUsed/>
    <w:rsid w:val="00AE0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F9"/>
    <w:rPr>
      <w:kern w:val="0"/>
      <w14:ligatures w14:val="none"/>
    </w:rPr>
  </w:style>
  <w:style w:type="paragraph" w:styleId="Footer">
    <w:name w:val="footer"/>
    <w:basedOn w:val="Normal"/>
    <w:link w:val="FooterChar"/>
    <w:uiPriority w:val="99"/>
    <w:unhideWhenUsed/>
    <w:rsid w:val="00AE0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F9"/>
    <w:rPr>
      <w:kern w:val="0"/>
      <w14:ligatures w14:val="none"/>
    </w:rPr>
  </w:style>
  <w:style w:type="character" w:styleId="UnresolvedMention">
    <w:name w:val="Unresolved Mention"/>
    <w:basedOn w:val="DefaultParagraphFont"/>
    <w:uiPriority w:val="99"/>
    <w:semiHidden/>
    <w:unhideWhenUsed/>
    <w:rsid w:val="00C749C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wacimagecontainer">
    <w:name w:val="wacimagecontainer"/>
    <w:basedOn w:val="DefaultParagraphFont"/>
    <w:rsid w:val="0065609D"/>
  </w:style>
  <w:style w:type="character" w:customStyle="1" w:styleId="normaltextrun">
    <w:name w:val="normaltextrun"/>
    <w:basedOn w:val="DefaultParagraphFont"/>
    <w:rsid w:val="00FA67CA"/>
  </w:style>
  <w:style w:type="table" w:customStyle="1" w:styleId="TableGrid1">
    <w:name w:val="Table Grid1"/>
    <w:basedOn w:val="TableNormal"/>
    <w:next w:val="TableGrid"/>
    <w:uiPriority w:val="39"/>
    <w:rsid w:val="009A6A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6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14B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1380"/>
    <w:rPr>
      <w:b/>
      <w:bCs/>
    </w:rPr>
  </w:style>
  <w:style w:type="character" w:customStyle="1" w:styleId="CommentSubjectChar">
    <w:name w:val="Comment Subject Char"/>
    <w:basedOn w:val="CommentTextChar"/>
    <w:link w:val="CommentSubject"/>
    <w:uiPriority w:val="99"/>
    <w:semiHidden/>
    <w:rsid w:val="00B01380"/>
    <w:rPr>
      <w:b/>
      <w:bCs/>
      <w:kern w:val="0"/>
      <w:sz w:val="20"/>
      <w:szCs w:val="20"/>
      <w14:ligatures w14:val="none"/>
    </w:rPr>
  </w:style>
  <w:style w:type="character" w:styleId="FollowedHyperlink">
    <w:name w:val="FollowedHyperlink"/>
    <w:basedOn w:val="DefaultParagraphFont"/>
    <w:uiPriority w:val="99"/>
    <w:semiHidden/>
    <w:unhideWhenUsed/>
    <w:rsid w:val="00B013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04066">
      <w:bodyDiv w:val="1"/>
      <w:marLeft w:val="0"/>
      <w:marRight w:val="0"/>
      <w:marTop w:val="0"/>
      <w:marBottom w:val="0"/>
      <w:divBdr>
        <w:top w:val="none" w:sz="0" w:space="0" w:color="auto"/>
        <w:left w:val="none" w:sz="0" w:space="0" w:color="auto"/>
        <w:bottom w:val="none" w:sz="0" w:space="0" w:color="auto"/>
        <w:right w:val="none" w:sz="0" w:space="0" w:color="auto"/>
      </w:divBdr>
      <w:divsChild>
        <w:div w:id="24794470">
          <w:marLeft w:val="0"/>
          <w:marRight w:val="0"/>
          <w:marTop w:val="0"/>
          <w:marBottom w:val="0"/>
          <w:divBdr>
            <w:top w:val="none" w:sz="0" w:space="0" w:color="auto"/>
            <w:left w:val="none" w:sz="0" w:space="0" w:color="auto"/>
            <w:bottom w:val="none" w:sz="0" w:space="0" w:color="auto"/>
            <w:right w:val="none" w:sz="0" w:space="0" w:color="auto"/>
          </w:divBdr>
          <w:divsChild>
            <w:div w:id="529101575">
              <w:marLeft w:val="0"/>
              <w:marRight w:val="0"/>
              <w:marTop w:val="0"/>
              <w:marBottom w:val="0"/>
              <w:divBdr>
                <w:top w:val="none" w:sz="0" w:space="0" w:color="auto"/>
                <w:left w:val="none" w:sz="0" w:space="0" w:color="auto"/>
                <w:bottom w:val="none" w:sz="0" w:space="0" w:color="auto"/>
                <w:right w:val="none" w:sz="0" w:space="0" w:color="auto"/>
              </w:divBdr>
            </w:div>
          </w:divsChild>
        </w:div>
        <w:div w:id="162554367">
          <w:marLeft w:val="0"/>
          <w:marRight w:val="0"/>
          <w:marTop w:val="0"/>
          <w:marBottom w:val="0"/>
          <w:divBdr>
            <w:top w:val="none" w:sz="0" w:space="0" w:color="auto"/>
            <w:left w:val="none" w:sz="0" w:space="0" w:color="auto"/>
            <w:bottom w:val="none" w:sz="0" w:space="0" w:color="auto"/>
            <w:right w:val="none" w:sz="0" w:space="0" w:color="auto"/>
          </w:divBdr>
          <w:divsChild>
            <w:div w:id="274485394">
              <w:marLeft w:val="0"/>
              <w:marRight w:val="0"/>
              <w:marTop w:val="0"/>
              <w:marBottom w:val="0"/>
              <w:divBdr>
                <w:top w:val="none" w:sz="0" w:space="0" w:color="auto"/>
                <w:left w:val="none" w:sz="0" w:space="0" w:color="auto"/>
                <w:bottom w:val="none" w:sz="0" w:space="0" w:color="auto"/>
                <w:right w:val="none" w:sz="0" w:space="0" w:color="auto"/>
              </w:divBdr>
            </w:div>
          </w:divsChild>
        </w:div>
        <w:div w:id="232011385">
          <w:marLeft w:val="0"/>
          <w:marRight w:val="0"/>
          <w:marTop w:val="0"/>
          <w:marBottom w:val="0"/>
          <w:divBdr>
            <w:top w:val="none" w:sz="0" w:space="0" w:color="auto"/>
            <w:left w:val="none" w:sz="0" w:space="0" w:color="auto"/>
            <w:bottom w:val="none" w:sz="0" w:space="0" w:color="auto"/>
            <w:right w:val="none" w:sz="0" w:space="0" w:color="auto"/>
          </w:divBdr>
          <w:divsChild>
            <w:div w:id="703605143">
              <w:marLeft w:val="0"/>
              <w:marRight w:val="0"/>
              <w:marTop w:val="0"/>
              <w:marBottom w:val="0"/>
              <w:divBdr>
                <w:top w:val="none" w:sz="0" w:space="0" w:color="auto"/>
                <w:left w:val="none" w:sz="0" w:space="0" w:color="auto"/>
                <w:bottom w:val="none" w:sz="0" w:space="0" w:color="auto"/>
                <w:right w:val="none" w:sz="0" w:space="0" w:color="auto"/>
              </w:divBdr>
            </w:div>
          </w:divsChild>
        </w:div>
        <w:div w:id="238174944">
          <w:marLeft w:val="0"/>
          <w:marRight w:val="0"/>
          <w:marTop w:val="0"/>
          <w:marBottom w:val="0"/>
          <w:divBdr>
            <w:top w:val="none" w:sz="0" w:space="0" w:color="auto"/>
            <w:left w:val="none" w:sz="0" w:space="0" w:color="auto"/>
            <w:bottom w:val="none" w:sz="0" w:space="0" w:color="auto"/>
            <w:right w:val="none" w:sz="0" w:space="0" w:color="auto"/>
          </w:divBdr>
          <w:divsChild>
            <w:div w:id="970017717">
              <w:marLeft w:val="0"/>
              <w:marRight w:val="0"/>
              <w:marTop w:val="0"/>
              <w:marBottom w:val="0"/>
              <w:divBdr>
                <w:top w:val="none" w:sz="0" w:space="0" w:color="auto"/>
                <w:left w:val="none" w:sz="0" w:space="0" w:color="auto"/>
                <w:bottom w:val="none" w:sz="0" w:space="0" w:color="auto"/>
                <w:right w:val="none" w:sz="0" w:space="0" w:color="auto"/>
              </w:divBdr>
            </w:div>
          </w:divsChild>
        </w:div>
        <w:div w:id="291987887">
          <w:marLeft w:val="0"/>
          <w:marRight w:val="0"/>
          <w:marTop w:val="0"/>
          <w:marBottom w:val="0"/>
          <w:divBdr>
            <w:top w:val="none" w:sz="0" w:space="0" w:color="auto"/>
            <w:left w:val="none" w:sz="0" w:space="0" w:color="auto"/>
            <w:bottom w:val="none" w:sz="0" w:space="0" w:color="auto"/>
            <w:right w:val="none" w:sz="0" w:space="0" w:color="auto"/>
          </w:divBdr>
          <w:divsChild>
            <w:div w:id="1992907866">
              <w:marLeft w:val="0"/>
              <w:marRight w:val="0"/>
              <w:marTop w:val="0"/>
              <w:marBottom w:val="0"/>
              <w:divBdr>
                <w:top w:val="none" w:sz="0" w:space="0" w:color="auto"/>
                <w:left w:val="none" w:sz="0" w:space="0" w:color="auto"/>
                <w:bottom w:val="none" w:sz="0" w:space="0" w:color="auto"/>
                <w:right w:val="none" w:sz="0" w:space="0" w:color="auto"/>
              </w:divBdr>
            </w:div>
          </w:divsChild>
        </w:div>
        <w:div w:id="308216866">
          <w:marLeft w:val="0"/>
          <w:marRight w:val="0"/>
          <w:marTop w:val="0"/>
          <w:marBottom w:val="0"/>
          <w:divBdr>
            <w:top w:val="none" w:sz="0" w:space="0" w:color="auto"/>
            <w:left w:val="none" w:sz="0" w:space="0" w:color="auto"/>
            <w:bottom w:val="none" w:sz="0" w:space="0" w:color="auto"/>
            <w:right w:val="none" w:sz="0" w:space="0" w:color="auto"/>
          </w:divBdr>
          <w:divsChild>
            <w:div w:id="1150439817">
              <w:marLeft w:val="0"/>
              <w:marRight w:val="0"/>
              <w:marTop w:val="0"/>
              <w:marBottom w:val="0"/>
              <w:divBdr>
                <w:top w:val="none" w:sz="0" w:space="0" w:color="auto"/>
                <w:left w:val="none" w:sz="0" w:space="0" w:color="auto"/>
                <w:bottom w:val="none" w:sz="0" w:space="0" w:color="auto"/>
                <w:right w:val="none" w:sz="0" w:space="0" w:color="auto"/>
              </w:divBdr>
            </w:div>
          </w:divsChild>
        </w:div>
        <w:div w:id="326322428">
          <w:marLeft w:val="0"/>
          <w:marRight w:val="0"/>
          <w:marTop w:val="0"/>
          <w:marBottom w:val="0"/>
          <w:divBdr>
            <w:top w:val="none" w:sz="0" w:space="0" w:color="auto"/>
            <w:left w:val="none" w:sz="0" w:space="0" w:color="auto"/>
            <w:bottom w:val="none" w:sz="0" w:space="0" w:color="auto"/>
            <w:right w:val="none" w:sz="0" w:space="0" w:color="auto"/>
          </w:divBdr>
          <w:divsChild>
            <w:div w:id="1783113658">
              <w:marLeft w:val="0"/>
              <w:marRight w:val="0"/>
              <w:marTop w:val="0"/>
              <w:marBottom w:val="0"/>
              <w:divBdr>
                <w:top w:val="none" w:sz="0" w:space="0" w:color="auto"/>
                <w:left w:val="none" w:sz="0" w:space="0" w:color="auto"/>
                <w:bottom w:val="none" w:sz="0" w:space="0" w:color="auto"/>
                <w:right w:val="none" w:sz="0" w:space="0" w:color="auto"/>
              </w:divBdr>
            </w:div>
          </w:divsChild>
        </w:div>
        <w:div w:id="392236016">
          <w:marLeft w:val="0"/>
          <w:marRight w:val="0"/>
          <w:marTop w:val="0"/>
          <w:marBottom w:val="0"/>
          <w:divBdr>
            <w:top w:val="none" w:sz="0" w:space="0" w:color="auto"/>
            <w:left w:val="none" w:sz="0" w:space="0" w:color="auto"/>
            <w:bottom w:val="none" w:sz="0" w:space="0" w:color="auto"/>
            <w:right w:val="none" w:sz="0" w:space="0" w:color="auto"/>
          </w:divBdr>
          <w:divsChild>
            <w:div w:id="1609387818">
              <w:marLeft w:val="0"/>
              <w:marRight w:val="0"/>
              <w:marTop w:val="0"/>
              <w:marBottom w:val="0"/>
              <w:divBdr>
                <w:top w:val="none" w:sz="0" w:space="0" w:color="auto"/>
                <w:left w:val="none" w:sz="0" w:space="0" w:color="auto"/>
                <w:bottom w:val="none" w:sz="0" w:space="0" w:color="auto"/>
                <w:right w:val="none" w:sz="0" w:space="0" w:color="auto"/>
              </w:divBdr>
            </w:div>
          </w:divsChild>
        </w:div>
        <w:div w:id="398947597">
          <w:marLeft w:val="0"/>
          <w:marRight w:val="0"/>
          <w:marTop w:val="0"/>
          <w:marBottom w:val="0"/>
          <w:divBdr>
            <w:top w:val="none" w:sz="0" w:space="0" w:color="auto"/>
            <w:left w:val="none" w:sz="0" w:space="0" w:color="auto"/>
            <w:bottom w:val="none" w:sz="0" w:space="0" w:color="auto"/>
            <w:right w:val="none" w:sz="0" w:space="0" w:color="auto"/>
          </w:divBdr>
          <w:divsChild>
            <w:div w:id="595359523">
              <w:marLeft w:val="0"/>
              <w:marRight w:val="0"/>
              <w:marTop w:val="0"/>
              <w:marBottom w:val="0"/>
              <w:divBdr>
                <w:top w:val="none" w:sz="0" w:space="0" w:color="auto"/>
                <w:left w:val="none" w:sz="0" w:space="0" w:color="auto"/>
                <w:bottom w:val="none" w:sz="0" w:space="0" w:color="auto"/>
                <w:right w:val="none" w:sz="0" w:space="0" w:color="auto"/>
              </w:divBdr>
            </w:div>
          </w:divsChild>
        </w:div>
        <w:div w:id="436801606">
          <w:marLeft w:val="0"/>
          <w:marRight w:val="0"/>
          <w:marTop w:val="0"/>
          <w:marBottom w:val="0"/>
          <w:divBdr>
            <w:top w:val="none" w:sz="0" w:space="0" w:color="auto"/>
            <w:left w:val="none" w:sz="0" w:space="0" w:color="auto"/>
            <w:bottom w:val="none" w:sz="0" w:space="0" w:color="auto"/>
            <w:right w:val="none" w:sz="0" w:space="0" w:color="auto"/>
          </w:divBdr>
          <w:divsChild>
            <w:div w:id="1210385065">
              <w:marLeft w:val="0"/>
              <w:marRight w:val="0"/>
              <w:marTop w:val="0"/>
              <w:marBottom w:val="0"/>
              <w:divBdr>
                <w:top w:val="none" w:sz="0" w:space="0" w:color="auto"/>
                <w:left w:val="none" w:sz="0" w:space="0" w:color="auto"/>
                <w:bottom w:val="none" w:sz="0" w:space="0" w:color="auto"/>
                <w:right w:val="none" w:sz="0" w:space="0" w:color="auto"/>
              </w:divBdr>
            </w:div>
          </w:divsChild>
        </w:div>
        <w:div w:id="538279567">
          <w:marLeft w:val="0"/>
          <w:marRight w:val="0"/>
          <w:marTop w:val="0"/>
          <w:marBottom w:val="0"/>
          <w:divBdr>
            <w:top w:val="none" w:sz="0" w:space="0" w:color="auto"/>
            <w:left w:val="none" w:sz="0" w:space="0" w:color="auto"/>
            <w:bottom w:val="none" w:sz="0" w:space="0" w:color="auto"/>
            <w:right w:val="none" w:sz="0" w:space="0" w:color="auto"/>
          </w:divBdr>
          <w:divsChild>
            <w:div w:id="263731171">
              <w:marLeft w:val="0"/>
              <w:marRight w:val="0"/>
              <w:marTop w:val="0"/>
              <w:marBottom w:val="0"/>
              <w:divBdr>
                <w:top w:val="none" w:sz="0" w:space="0" w:color="auto"/>
                <w:left w:val="none" w:sz="0" w:space="0" w:color="auto"/>
                <w:bottom w:val="none" w:sz="0" w:space="0" w:color="auto"/>
                <w:right w:val="none" w:sz="0" w:space="0" w:color="auto"/>
              </w:divBdr>
            </w:div>
          </w:divsChild>
        </w:div>
        <w:div w:id="633174663">
          <w:marLeft w:val="0"/>
          <w:marRight w:val="0"/>
          <w:marTop w:val="0"/>
          <w:marBottom w:val="0"/>
          <w:divBdr>
            <w:top w:val="none" w:sz="0" w:space="0" w:color="auto"/>
            <w:left w:val="none" w:sz="0" w:space="0" w:color="auto"/>
            <w:bottom w:val="none" w:sz="0" w:space="0" w:color="auto"/>
            <w:right w:val="none" w:sz="0" w:space="0" w:color="auto"/>
          </w:divBdr>
          <w:divsChild>
            <w:div w:id="232325278">
              <w:marLeft w:val="0"/>
              <w:marRight w:val="0"/>
              <w:marTop w:val="0"/>
              <w:marBottom w:val="0"/>
              <w:divBdr>
                <w:top w:val="none" w:sz="0" w:space="0" w:color="auto"/>
                <w:left w:val="none" w:sz="0" w:space="0" w:color="auto"/>
                <w:bottom w:val="none" w:sz="0" w:space="0" w:color="auto"/>
                <w:right w:val="none" w:sz="0" w:space="0" w:color="auto"/>
              </w:divBdr>
            </w:div>
          </w:divsChild>
        </w:div>
        <w:div w:id="674303037">
          <w:marLeft w:val="0"/>
          <w:marRight w:val="0"/>
          <w:marTop w:val="0"/>
          <w:marBottom w:val="0"/>
          <w:divBdr>
            <w:top w:val="none" w:sz="0" w:space="0" w:color="auto"/>
            <w:left w:val="none" w:sz="0" w:space="0" w:color="auto"/>
            <w:bottom w:val="none" w:sz="0" w:space="0" w:color="auto"/>
            <w:right w:val="none" w:sz="0" w:space="0" w:color="auto"/>
          </w:divBdr>
          <w:divsChild>
            <w:div w:id="412511394">
              <w:marLeft w:val="0"/>
              <w:marRight w:val="0"/>
              <w:marTop w:val="0"/>
              <w:marBottom w:val="0"/>
              <w:divBdr>
                <w:top w:val="none" w:sz="0" w:space="0" w:color="auto"/>
                <w:left w:val="none" w:sz="0" w:space="0" w:color="auto"/>
                <w:bottom w:val="none" w:sz="0" w:space="0" w:color="auto"/>
                <w:right w:val="none" w:sz="0" w:space="0" w:color="auto"/>
              </w:divBdr>
            </w:div>
          </w:divsChild>
        </w:div>
        <w:div w:id="740060251">
          <w:marLeft w:val="0"/>
          <w:marRight w:val="0"/>
          <w:marTop w:val="0"/>
          <w:marBottom w:val="0"/>
          <w:divBdr>
            <w:top w:val="none" w:sz="0" w:space="0" w:color="auto"/>
            <w:left w:val="none" w:sz="0" w:space="0" w:color="auto"/>
            <w:bottom w:val="none" w:sz="0" w:space="0" w:color="auto"/>
            <w:right w:val="none" w:sz="0" w:space="0" w:color="auto"/>
          </w:divBdr>
          <w:divsChild>
            <w:div w:id="6756237">
              <w:marLeft w:val="0"/>
              <w:marRight w:val="0"/>
              <w:marTop w:val="0"/>
              <w:marBottom w:val="0"/>
              <w:divBdr>
                <w:top w:val="none" w:sz="0" w:space="0" w:color="auto"/>
                <w:left w:val="none" w:sz="0" w:space="0" w:color="auto"/>
                <w:bottom w:val="none" w:sz="0" w:space="0" w:color="auto"/>
                <w:right w:val="none" w:sz="0" w:space="0" w:color="auto"/>
              </w:divBdr>
            </w:div>
            <w:div w:id="82381367">
              <w:marLeft w:val="0"/>
              <w:marRight w:val="0"/>
              <w:marTop w:val="0"/>
              <w:marBottom w:val="0"/>
              <w:divBdr>
                <w:top w:val="none" w:sz="0" w:space="0" w:color="auto"/>
                <w:left w:val="none" w:sz="0" w:space="0" w:color="auto"/>
                <w:bottom w:val="none" w:sz="0" w:space="0" w:color="auto"/>
                <w:right w:val="none" w:sz="0" w:space="0" w:color="auto"/>
              </w:divBdr>
            </w:div>
            <w:div w:id="519007721">
              <w:marLeft w:val="0"/>
              <w:marRight w:val="0"/>
              <w:marTop w:val="0"/>
              <w:marBottom w:val="0"/>
              <w:divBdr>
                <w:top w:val="none" w:sz="0" w:space="0" w:color="auto"/>
                <w:left w:val="none" w:sz="0" w:space="0" w:color="auto"/>
                <w:bottom w:val="none" w:sz="0" w:space="0" w:color="auto"/>
                <w:right w:val="none" w:sz="0" w:space="0" w:color="auto"/>
              </w:divBdr>
            </w:div>
            <w:div w:id="1535581082">
              <w:marLeft w:val="0"/>
              <w:marRight w:val="0"/>
              <w:marTop w:val="0"/>
              <w:marBottom w:val="0"/>
              <w:divBdr>
                <w:top w:val="none" w:sz="0" w:space="0" w:color="auto"/>
                <w:left w:val="none" w:sz="0" w:space="0" w:color="auto"/>
                <w:bottom w:val="none" w:sz="0" w:space="0" w:color="auto"/>
                <w:right w:val="none" w:sz="0" w:space="0" w:color="auto"/>
              </w:divBdr>
            </w:div>
            <w:div w:id="1992516705">
              <w:marLeft w:val="0"/>
              <w:marRight w:val="0"/>
              <w:marTop w:val="0"/>
              <w:marBottom w:val="0"/>
              <w:divBdr>
                <w:top w:val="none" w:sz="0" w:space="0" w:color="auto"/>
                <w:left w:val="none" w:sz="0" w:space="0" w:color="auto"/>
                <w:bottom w:val="none" w:sz="0" w:space="0" w:color="auto"/>
                <w:right w:val="none" w:sz="0" w:space="0" w:color="auto"/>
              </w:divBdr>
            </w:div>
            <w:div w:id="2094622731">
              <w:marLeft w:val="0"/>
              <w:marRight w:val="0"/>
              <w:marTop w:val="0"/>
              <w:marBottom w:val="0"/>
              <w:divBdr>
                <w:top w:val="none" w:sz="0" w:space="0" w:color="auto"/>
                <w:left w:val="none" w:sz="0" w:space="0" w:color="auto"/>
                <w:bottom w:val="none" w:sz="0" w:space="0" w:color="auto"/>
                <w:right w:val="none" w:sz="0" w:space="0" w:color="auto"/>
              </w:divBdr>
            </w:div>
          </w:divsChild>
        </w:div>
        <w:div w:id="781536251">
          <w:marLeft w:val="0"/>
          <w:marRight w:val="0"/>
          <w:marTop w:val="0"/>
          <w:marBottom w:val="0"/>
          <w:divBdr>
            <w:top w:val="none" w:sz="0" w:space="0" w:color="auto"/>
            <w:left w:val="none" w:sz="0" w:space="0" w:color="auto"/>
            <w:bottom w:val="none" w:sz="0" w:space="0" w:color="auto"/>
            <w:right w:val="none" w:sz="0" w:space="0" w:color="auto"/>
          </w:divBdr>
          <w:divsChild>
            <w:div w:id="827944549">
              <w:marLeft w:val="0"/>
              <w:marRight w:val="0"/>
              <w:marTop w:val="0"/>
              <w:marBottom w:val="0"/>
              <w:divBdr>
                <w:top w:val="none" w:sz="0" w:space="0" w:color="auto"/>
                <w:left w:val="none" w:sz="0" w:space="0" w:color="auto"/>
                <w:bottom w:val="none" w:sz="0" w:space="0" w:color="auto"/>
                <w:right w:val="none" w:sz="0" w:space="0" w:color="auto"/>
              </w:divBdr>
            </w:div>
          </w:divsChild>
        </w:div>
        <w:div w:id="806359088">
          <w:marLeft w:val="0"/>
          <w:marRight w:val="0"/>
          <w:marTop w:val="0"/>
          <w:marBottom w:val="0"/>
          <w:divBdr>
            <w:top w:val="none" w:sz="0" w:space="0" w:color="auto"/>
            <w:left w:val="none" w:sz="0" w:space="0" w:color="auto"/>
            <w:bottom w:val="none" w:sz="0" w:space="0" w:color="auto"/>
            <w:right w:val="none" w:sz="0" w:space="0" w:color="auto"/>
          </w:divBdr>
          <w:divsChild>
            <w:div w:id="1337223750">
              <w:marLeft w:val="0"/>
              <w:marRight w:val="0"/>
              <w:marTop w:val="0"/>
              <w:marBottom w:val="0"/>
              <w:divBdr>
                <w:top w:val="none" w:sz="0" w:space="0" w:color="auto"/>
                <w:left w:val="none" w:sz="0" w:space="0" w:color="auto"/>
                <w:bottom w:val="none" w:sz="0" w:space="0" w:color="auto"/>
                <w:right w:val="none" w:sz="0" w:space="0" w:color="auto"/>
              </w:divBdr>
            </w:div>
          </w:divsChild>
        </w:div>
        <w:div w:id="834881202">
          <w:marLeft w:val="0"/>
          <w:marRight w:val="0"/>
          <w:marTop w:val="0"/>
          <w:marBottom w:val="0"/>
          <w:divBdr>
            <w:top w:val="none" w:sz="0" w:space="0" w:color="auto"/>
            <w:left w:val="none" w:sz="0" w:space="0" w:color="auto"/>
            <w:bottom w:val="none" w:sz="0" w:space="0" w:color="auto"/>
            <w:right w:val="none" w:sz="0" w:space="0" w:color="auto"/>
          </w:divBdr>
          <w:divsChild>
            <w:div w:id="328097686">
              <w:marLeft w:val="0"/>
              <w:marRight w:val="0"/>
              <w:marTop w:val="0"/>
              <w:marBottom w:val="0"/>
              <w:divBdr>
                <w:top w:val="none" w:sz="0" w:space="0" w:color="auto"/>
                <w:left w:val="none" w:sz="0" w:space="0" w:color="auto"/>
                <w:bottom w:val="none" w:sz="0" w:space="0" w:color="auto"/>
                <w:right w:val="none" w:sz="0" w:space="0" w:color="auto"/>
              </w:divBdr>
            </w:div>
          </w:divsChild>
        </w:div>
        <w:div w:id="845369007">
          <w:marLeft w:val="0"/>
          <w:marRight w:val="0"/>
          <w:marTop w:val="0"/>
          <w:marBottom w:val="0"/>
          <w:divBdr>
            <w:top w:val="none" w:sz="0" w:space="0" w:color="auto"/>
            <w:left w:val="none" w:sz="0" w:space="0" w:color="auto"/>
            <w:bottom w:val="none" w:sz="0" w:space="0" w:color="auto"/>
            <w:right w:val="none" w:sz="0" w:space="0" w:color="auto"/>
          </w:divBdr>
          <w:divsChild>
            <w:div w:id="1631203486">
              <w:marLeft w:val="0"/>
              <w:marRight w:val="0"/>
              <w:marTop w:val="0"/>
              <w:marBottom w:val="0"/>
              <w:divBdr>
                <w:top w:val="none" w:sz="0" w:space="0" w:color="auto"/>
                <w:left w:val="none" w:sz="0" w:space="0" w:color="auto"/>
                <w:bottom w:val="none" w:sz="0" w:space="0" w:color="auto"/>
                <w:right w:val="none" w:sz="0" w:space="0" w:color="auto"/>
              </w:divBdr>
            </w:div>
          </w:divsChild>
        </w:div>
        <w:div w:id="893735011">
          <w:marLeft w:val="0"/>
          <w:marRight w:val="0"/>
          <w:marTop w:val="0"/>
          <w:marBottom w:val="0"/>
          <w:divBdr>
            <w:top w:val="none" w:sz="0" w:space="0" w:color="auto"/>
            <w:left w:val="none" w:sz="0" w:space="0" w:color="auto"/>
            <w:bottom w:val="none" w:sz="0" w:space="0" w:color="auto"/>
            <w:right w:val="none" w:sz="0" w:space="0" w:color="auto"/>
          </w:divBdr>
          <w:divsChild>
            <w:div w:id="223102676">
              <w:marLeft w:val="0"/>
              <w:marRight w:val="0"/>
              <w:marTop w:val="0"/>
              <w:marBottom w:val="0"/>
              <w:divBdr>
                <w:top w:val="none" w:sz="0" w:space="0" w:color="auto"/>
                <w:left w:val="none" w:sz="0" w:space="0" w:color="auto"/>
                <w:bottom w:val="none" w:sz="0" w:space="0" w:color="auto"/>
                <w:right w:val="none" w:sz="0" w:space="0" w:color="auto"/>
              </w:divBdr>
            </w:div>
            <w:div w:id="1166165045">
              <w:marLeft w:val="0"/>
              <w:marRight w:val="0"/>
              <w:marTop w:val="0"/>
              <w:marBottom w:val="0"/>
              <w:divBdr>
                <w:top w:val="none" w:sz="0" w:space="0" w:color="auto"/>
                <w:left w:val="none" w:sz="0" w:space="0" w:color="auto"/>
                <w:bottom w:val="none" w:sz="0" w:space="0" w:color="auto"/>
                <w:right w:val="none" w:sz="0" w:space="0" w:color="auto"/>
              </w:divBdr>
            </w:div>
            <w:div w:id="1538083804">
              <w:marLeft w:val="0"/>
              <w:marRight w:val="0"/>
              <w:marTop w:val="0"/>
              <w:marBottom w:val="0"/>
              <w:divBdr>
                <w:top w:val="none" w:sz="0" w:space="0" w:color="auto"/>
                <w:left w:val="none" w:sz="0" w:space="0" w:color="auto"/>
                <w:bottom w:val="none" w:sz="0" w:space="0" w:color="auto"/>
                <w:right w:val="none" w:sz="0" w:space="0" w:color="auto"/>
              </w:divBdr>
            </w:div>
          </w:divsChild>
        </w:div>
        <w:div w:id="986478037">
          <w:marLeft w:val="0"/>
          <w:marRight w:val="0"/>
          <w:marTop w:val="0"/>
          <w:marBottom w:val="0"/>
          <w:divBdr>
            <w:top w:val="none" w:sz="0" w:space="0" w:color="auto"/>
            <w:left w:val="none" w:sz="0" w:space="0" w:color="auto"/>
            <w:bottom w:val="none" w:sz="0" w:space="0" w:color="auto"/>
            <w:right w:val="none" w:sz="0" w:space="0" w:color="auto"/>
          </w:divBdr>
          <w:divsChild>
            <w:div w:id="708531714">
              <w:marLeft w:val="0"/>
              <w:marRight w:val="0"/>
              <w:marTop w:val="0"/>
              <w:marBottom w:val="0"/>
              <w:divBdr>
                <w:top w:val="none" w:sz="0" w:space="0" w:color="auto"/>
                <w:left w:val="none" w:sz="0" w:space="0" w:color="auto"/>
                <w:bottom w:val="none" w:sz="0" w:space="0" w:color="auto"/>
                <w:right w:val="none" w:sz="0" w:space="0" w:color="auto"/>
              </w:divBdr>
            </w:div>
          </w:divsChild>
        </w:div>
        <w:div w:id="991257688">
          <w:marLeft w:val="0"/>
          <w:marRight w:val="0"/>
          <w:marTop w:val="0"/>
          <w:marBottom w:val="0"/>
          <w:divBdr>
            <w:top w:val="none" w:sz="0" w:space="0" w:color="auto"/>
            <w:left w:val="none" w:sz="0" w:space="0" w:color="auto"/>
            <w:bottom w:val="none" w:sz="0" w:space="0" w:color="auto"/>
            <w:right w:val="none" w:sz="0" w:space="0" w:color="auto"/>
          </w:divBdr>
          <w:divsChild>
            <w:div w:id="1360083687">
              <w:marLeft w:val="0"/>
              <w:marRight w:val="0"/>
              <w:marTop w:val="0"/>
              <w:marBottom w:val="0"/>
              <w:divBdr>
                <w:top w:val="none" w:sz="0" w:space="0" w:color="auto"/>
                <w:left w:val="none" w:sz="0" w:space="0" w:color="auto"/>
                <w:bottom w:val="none" w:sz="0" w:space="0" w:color="auto"/>
                <w:right w:val="none" w:sz="0" w:space="0" w:color="auto"/>
              </w:divBdr>
            </w:div>
          </w:divsChild>
        </w:div>
        <w:div w:id="1058865326">
          <w:marLeft w:val="0"/>
          <w:marRight w:val="0"/>
          <w:marTop w:val="0"/>
          <w:marBottom w:val="0"/>
          <w:divBdr>
            <w:top w:val="none" w:sz="0" w:space="0" w:color="auto"/>
            <w:left w:val="none" w:sz="0" w:space="0" w:color="auto"/>
            <w:bottom w:val="none" w:sz="0" w:space="0" w:color="auto"/>
            <w:right w:val="none" w:sz="0" w:space="0" w:color="auto"/>
          </w:divBdr>
          <w:divsChild>
            <w:div w:id="1915041150">
              <w:marLeft w:val="0"/>
              <w:marRight w:val="0"/>
              <w:marTop w:val="0"/>
              <w:marBottom w:val="0"/>
              <w:divBdr>
                <w:top w:val="none" w:sz="0" w:space="0" w:color="auto"/>
                <w:left w:val="none" w:sz="0" w:space="0" w:color="auto"/>
                <w:bottom w:val="none" w:sz="0" w:space="0" w:color="auto"/>
                <w:right w:val="none" w:sz="0" w:space="0" w:color="auto"/>
              </w:divBdr>
            </w:div>
            <w:div w:id="1997996362">
              <w:marLeft w:val="0"/>
              <w:marRight w:val="0"/>
              <w:marTop w:val="0"/>
              <w:marBottom w:val="0"/>
              <w:divBdr>
                <w:top w:val="none" w:sz="0" w:space="0" w:color="auto"/>
                <w:left w:val="none" w:sz="0" w:space="0" w:color="auto"/>
                <w:bottom w:val="none" w:sz="0" w:space="0" w:color="auto"/>
                <w:right w:val="none" w:sz="0" w:space="0" w:color="auto"/>
              </w:divBdr>
            </w:div>
          </w:divsChild>
        </w:div>
        <w:div w:id="1069768344">
          <w:marLeft w:val="0"/>
          <w:marRight w:val="0"/>
          <w:marTop w:val="0"/>
          <w:marBottom w:val="0"/>
          <w:divBdr>
            <w:top w:val="none" w:sz="0" w:space="0" w:color="auto"/>
            <w:left w:val="none" w:sz="0" w:space="0" w:color="auto"/>
            <w:bottom w:val="none" w:sz="0" w:space="0" w:color="auto"/>
            <w:right w:val="none" w:sz="0" w:space="0" w:color="auto"/>
          </w:divBdr>
          <w:divsChild>
            <w:div w:id="253517075">
              <w:marLeft w:val="0"/>
              <w:marRight w:val="0"/>
              <w:marTop w:val="0"/>
              <w:marBottom w:val="0"/>
              <w:divBdr>
                <w:top w:val="none" w:sz="0" w:space="0" w:color="auto"/>
                <w:left w:val="none" w:sz="0" w:space="0" w:color="auto"/>
                <w:bottom w:val="none" w:sz="0" w:space="0" w:color="auto"/>
                <w:right w:val="none" w:sz="0" w:space="0" w:color="auto"/>
              </w:divBdr>
            </w:div>
          </w:divsChild>
        </w:div>
        <w:div w:id="1186334442">
          <w:marLeft w:val="0"/>
          <w:marRight w:val="0"/>
          <w:marTop w:val="0"/>
          <w:marBottom w:val="0"/>
          <w:divBdr>
            <w:top w:val="none" w:sz="0" w:space="0" w:color="auto"/>
            <w:left w:val="none" w:sz="0" w:space="0" w:color="auto"/>
            <w:bottom w:val="none" w:sz="0" w:space="0" w:color="auto"/>
            <w:right w:val="none" w:sz="0" w:space="0" w:color="auto"/>
          </w:divBdr>
          <w:divsChild>
            <w:div w:id="796143361">
              <w:marLeft w:val="0"/>
              <w:marRight w:val="0"/>
              <w:marTop w:val="0"/>
              <w:marBottom w:val="0"/>
              <w:divBdr>
                <w:top w:val="none" w:sz="0" w:space="0" w:color="auto"/>
                <w:left w:val="none" w:sz="0" w:space="0" w:color="auto"/>
                <w:bottom w:val="none" w:sz="0" w:space="0" w:color="auto"/>
                <w:right w:val="none" w:sz="0" w:space="0" w:color="auto"/>
              </w:divBdr>
            </w:div>
          </w:divsChild>
        </w:div>
        <w:div w:id="1193764474">
          <w:marLeft w:val="0"/>
          <w:marRight w:val="0"/>
          <w:marTop w:val="0"/>
          <w:marBottom w:val="0"/>
          <w:divBdr>
            <w:top w:val="none" w:sz="0" w:space="0" w:color="auto"/>
            <w:left w:val="none" w:sz="0" w:space="0" w:color="auto"/>
            <w:bottom w:val="none" w:sz="0" w:space="0" w:color="auto"/>
            <w:right w:val="none" w:sz="0" w:space="0" w:color="auto"/>
          </w:divBdr>
          <w:divsChild>
            <w:div w:id="115028370">
              <w:marLeft w:val="0"/>
              <w:marRight w:val="0"/>
              <w:marTop w:val="0"/>
              <w:marBottom w:val="0"/>
              <w:divBdr>
                <w:top w:val="none" w:sz="0" w:space="0" w:color="auto"/>
                <w:left w:val="none" w:sz="0" w:space="0" w:color="auto"/>
                <w:bottom w:val="none" w:sz="0" w:space="0" w:color="auto"/>
                <w:right w:val="none" w:sz="0" w:space="0" w:color="auto"/>
              </w:divBdr>
            </w:div>
          </w:divsChild>
        </w:div>
        <w:div w:id="1267694236">
          <w:marLeft w:val="0"/>
          <w:marRight w:val="0"/>
          <w:marTop w:val="0"/>
          <w:marBottom w:val="0"/>
          <w:divBdr>
            <w:top w:val="none" w:sz="0" w:space="0" w:color="auto"/>
            <w:left w:val="none" w:sz="0" w:space="0" w:color="auto"/>
            <w:bottom w:val="none" w:sz="0" w:space="0" w:color="auto"/>
            <w:right w:val="none" w:sz="0" w:space="0" w:color="auto"/>
          </w:divBdr>
          <w:divsChild>
            <w:div w:id="2075930976">
              <w:marLeft w:val="0"/>
              <w:marRight w:val="0"/>
              <w:marTop w:val="0"/>
              <w:marBottom w:val="0"/>
              <w:divBdr>
                <w:top w:val="none" w:sz="0" w:space="0" w:color="auto"/>
                <w:left w:val="none" w:sz="0" w:space="0" w:color="auto"/>
                <w:bottom w:val="none" w:sz="0" w:space="0" w:color="auto"/>
                <w:right w:val="none" w:sz="0" w:space="0" w:color="auto"/>
              </w:divBdr>
            </w:div>
          </w:divsChild>
        </w:div>
        <w:div w:id="1606186295">
          <w:marLeft w:val="0"/>
          <w:marRight w:val="0"/>
          <w:marTop w:val="0"/>
          <w:marBottom w:val="0"/>
          <w:divBdr>
            <w:top w:val="none" w:sz="0" w:space="0" w:color="auto"/>
            <w:left w:val="none" w:sz="0" w:space="0" w:color="auto"/>
            <w:bottom w:val="none" w:sz="0" w:space="0" w:color="auto"/>
            <w:right w:val="none" w:sz="0" w:space="0" w:color="auto"/>
          </w:divBdr>
          <w:divsChild>
            <w:div w:id="532764369">
              <w:marLeft w:val="0"/>
              <w:marRight w:val="0"/>
              <w:marTop w:val="0"/>
              <w:marBottom w:val="0"/>
              <w:divBdr>
                <w:top w:val="none" w:sz="0" w:space="0" w:color="auto"/>
                <w:left w:val="none" w:sz="0" w:space="0" w:color="auto"/>
                <w:bottom w:val="none" w:sz="0" w:space="0" w:color="auto"/>
                <w:right w:val="none" w:sz="0" w:space="0" w:color="auto"/>
              </w:divBdr>
            </w:div>
            <w:div w:id="589125964">
              <w:marLeft w:val="0"/>
              <w:marRight w:val="0"/>
              <w:marTop w:val="0"/>
              <w:marBottom w:val="0"/>
              <w:divBdr>
                <w:top w:val="none" w:sz="0" w:space="0" w:color="auto"/>
                <w:left w:val="none" w:sz="0" w:space="0" w:color="auto"/>
                <w:bottom w:val="none" w:sz="0" w:space="0" w:color="auto"/>
                <w:right w:val="none" w:sz="0" w:space="0" w:color="auto"/>
              </w:divBdr>
            </w:div>
          </w:divsChild>
        </w:div>
        <w:div w:id="1667321517">
          <w:marLeft w:val="0"/>
          <w:marRight w:val="0"/>
          <w:marTop w:val="0"/>
          <w:marBottom w:val="0"/>
          <w:divBdr>
            <w:top w:val="none" w:sz="0" w:space="0" w:color="auto"/>
            <w:left w:val="none" w:sz="0" w:space="0" w:color="auto"/>
            <w:bottom w:val="none" w:sz="0" w:space="0" w:color="auto"/>
            <w:right w:val="none" w:sz="0" w:space="0" w:color="auto"/>
          </w:divBdr>
          <w:divsChild>
            <w:div w:id="1444223737">
              <w:marLeft w:val="0"/>
              <w:marRight w:val="0"/>
              <w:marTop w:val="0"/>
              <w:marBottom w:val="0"/>
              <w:divBdr>
                <w:top w:val="none" w:sz="0" w:space="0" w:color="auto"/>
                <w:left w:val="none" w:sz="0" w:space="0" w:color="auto"/>
                <w:bottom w:val="none" w:sz="0" w:space="0" w:color="auto"/>
                <w:right w:val="none" w:sz="0" w:space="0" w:color="auto"/>
              </w:divBdr>
            </w:div>
          </w:divsChild>
        </w:div>
        <w:div w:id="1864394402">
          <w:marLeft w:val="0"/>
          <w:marRight w:val="0"/>
          <w:marTop w:val="0"/>
          <w:marBottom w:val="0"/>
          <w:divBdr>
            <w:top w:val="none" w:sz="0" w:space="0" w:color="auto"/>
            <w:left w:val="none" w:sz="0" w:space="0" w:color="auto"/>
            <w:bottom w:val="none" w:sz="0" w:space="0" w:color="auto"/>
            <w:right w:val="none" w:sz="0" w:space="0" w:color="auto"/>
          </w:divBdr>
          <w:divsChild>
            <w:div w:id="495003507">
              <w:marLeft w:val="0"/>
              <w:marRight w:val="0"/>
              <w:marTop w:val="0"/>
              <w:marBottom w:val="0"/>
              <w:divBdr>
                <w:top w:val="none" w:sz="0" w:space="0" w:color="auto"/>
                <w:left w:val="none" w:sz="0" w:space="0" w:color="auto"/>
                <w:bottom w:val="none" w:sz="0" w:space="0" w:color="auto"/>
                <w:right w:val="none" w:sz="0" w:space="0" w:color="auto"/>
              </w:divBdr>
            </w:div>
          </w:divsChild>
        </w:div>
        <w:div w:id="1887182729">
          <w:marLeft w:val="0"/>
          <w:marRight w:val="0"/>
          <w:marTop w:val="0"/>
          <w:marBottom w:val="0"/>
          <w:divBdr>
            <w:top w:val="none" w:sz="0" w:space="0" w:color="auto"/>
            <w:left w:val="none" w:sz="0" w:space="0" w:color="auto"/>
            <w:bottom w:val="none" w:sz="0" w:space="0" w:color="auto"/>
            <w:right w:val="none" w:sz="0" w:space="0" w:color="auto"/>
          </w:divBdr>
          <w:divsChild>
            <w:div w:id="1237862274">
              <w:marLeft w:val="0"/>
              <w:marRight w:val="0"/>
              <w:marTop w:val="0"/>
              <w:marBottom w:val="0"/>
              <w:divBdr>
                <w:top w:val="none" w:sz="0" w:space="0" w:color="auto"/>
                <w:left w:val="none" w:sz="0" w:space="0" w:color="auto"/>
                <w:bottom w:val="none" w:sz="0" w:space="0" w:color="auto"/>
                <w:right w:val="none" w:sz="0" w:space="0" w:color="auto"/>
              </w:divBdr>
            </w:div>
          </w:divsChild>
        </w:div>
        <w:div w:id="1974091510">
          <w:marLeft w:val="0"/>
          <w:marRight w:val="0"/>
          <w:marTop w:val="0"/>
          <w:marBottom w:val="0"/>
          <w:divBdr>
            <w:top w:val="none" w:sz="0" w:space="0" w:color="auto"/>
            <w:left w:val="none" w:sz="0" w:space="0" w:color="auto"/>
            <w:bottom w:val="none" w:sz="0" w:space="0" w:color="auto"/>
            <w:right w:val="none" w:sz="0" w:space="0" w:color="auto"/>
          </w:divBdr>
          <w:divsChild>
            <w:div w:id="2059356411">
              <w:marLeft w:val="0"/>
              <w:marRight w:val="0"/>
              <w:marTop w:val="0"/>
              <w:marBottom w:val="0"/>
              <w:divBdr>
                <w:top w:val="none" w:sz="0" w:space="0" w:color="auto"/>
                <w:left w:val="none" w:sz="0" w:space="0" w:color="auto"/>
                <w:bottom w:val="none" w:sz="0" w:space="0" w:color="auto"/>
                <w:right w:val="none" w:sz="0" w:space="0" w:color="auto"/>
              </w:divBdr>
            </w:div>
          </w:divsChild>
        </w:div>
        <w:div w:id="2067531604">
          <w:marLeft w:val="0"/>
          <w:marRight w:val="0"/>
          <w:marTop w:val="0"/>
          <w:marBottom w:val="0"/>
          <w:divBdr>
            <w:top w:val="none" w:sz="0" w:space="0" w:color="auto"/>
            <w:left w:val="none" w:sz="0" w:space="0" w:color="auto"/>
            <w:bottom w:val="none" w:sz="0" w:space="0" w:color="auto"/>
            <w:right w:val="none" w:sz="0" w:space="0" w:color="auto"/>
          </w:divBdr>
          <w:divsChild>
            <w:div w:id="639963901">
              <w:marLeft w:val="0"/>
              <w:marRight w:val="0"/>
              <w:marTop w:val="0"/>
              <w:marBottom w:val="0"/>
              <w:divBdr>
                <w:top w:val="none" w:sz="0" w:space="0" w:color="auto"/>
                <w:left w:val="none" w:sz="0" w:space="0" w:color="auto"/>
                <w:bottom w:val="none" w:sz="0" w:space="0" w:color="auto"/>
                <w:right w:val="none" w:sz="0" w:space="0" w:color="auto"/>
              </w:divBdr>
            </w:div>
          </w:divsChild>
        </w:div>
        <w:div w:id="2123527518">
          <w:marLeft w:val="0"/>
          <w:marRight w:val="0"/>
          <w:marTop w:val="0"/>
          <w:marBottom w:val="0"/>
          <w:divBdr>
            <w:top w:val="none" w:sz="0" w:space="0" w:color="auto"/>
            <w:left w:val="none" w:sz="0" w:space="0" w:color="auto"/>
            <w:bottom w:val="none" w:sz="0" w:space="0" w:color="auto"/>
            <w:right w:val="none" w:sz="0" w:space="0" w:color="auto"/>
          </w:divBdr>
          <w:divsChild>
            <w:div w:id="504900147">
              <w:marLeft w:val="0"/>
              <w:marRight w:val="0"/>
              <w:marTop w:val="0"/>
              <w:marBottom w:val="0"/>
              <w:divBdr>
                <w:top w:val="none" w:sz="0" w:space="0" w:color="auto"/>
                <w:left w:val="none" w:sz="0" w:space="0" w:color="auto"/>
                <w:bottom w:val="none" w:sz="0" w:space="0" w:color="auto"/>
                <w:right w:val="none" w:sz="0" w:space="0" w:color="auto"/>
              </w:divBdr>
            </w:div>
          </w:divsChild>
        </w:div>
        <w:div w:id="2138377222">
          <w:marLeft w:val="0"/>
          <w:marRight w:val="0"/>
          <w:marTop w:val="0"/>
          <w:marBottom w:val="0"/>
          <w:divBdr>
            <w:top w:val="none" w:sz="0" w:space="0" w:color="auto"/>
            <w:left w:val="none" w:sz="0" w:space="0" w:color="auto"/>
            <w:bottom w:val="none" w:sz="0" w:space="0" w:color="auto"/>
            <w:right w:val="none" w:sz="0" w:space="0" w:color="auto"/>
          </w:divBdr>
          <w:divsChild>
            <w:div w:id="61489056">
              <w:marLeft w:val="0"/>
              <w:marRight w:val="0"/>
              <w:marTop w:val="0"/>
              <w:marBottom w:val="0"/>
              <w:divBdr>
                <w:top w:val="none" w:sz="0" w:space="0" w:color="auto"/>
                <w:left w:val="none" w:sz="0" w:space="0" w:color="auto"/>
                <w:bottom w:val="none" w:sz="0" w:space="0" w:color="auto"/>
                <w:right w:val="none" w:sz="0" w:space="0" w:color="auto"/>
              </w:divBdr>
            </w:div>
            <w:div w:id="10400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2816">
      <w:bodyDiv w:val="1"/>
      <w:marLeft w:val="0"/>
      <w:marRight w:val="0"/>
      <w:marTop w:val="0"/>
      <w:marBottom w:val="0"/>
      <w:divBdr>
        <w:top w:val="none" w:sz="0" w:space="0" w:color="auto"/>
        <w:left w:val="none" w:sz="0" w:space="0" w:color="auto"/>
        <w:bottom w:val="none" w:sz="0" w:space="0" w:color="auto"/>
        <w:right w:val="none" w:sz="0" w:space="0" w:color="auto"/>
      </w:divBdr>
      <w:divsChild>
        <w:div w:id="34171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gov.uk/business-guidance/chilling-food-correctly-in-your-busin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food.gov.uk/business-guidance/safer-food-better-business-for-childminders" TargetMode="External"/><Relationship Id="rId17" Type="http://schemas.openxmlformats.org/officeDocument/2006/relationships/hyperlink" Target="https://www.nhs.uk/healthier-families/recipes/healthier-lunchbox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bristolearlyyears.org.uk/inclusion/send/early-years-send-self-help-guides-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ergytraining.food.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hs.uk/conditions/food-allergy/" TargetMode="External"/><Relationship Id="rId23" Type="http://schemas.openxmlformats.org/officeDocument/2006/relationships/fontTable" Target="fontTable.xml"/><Relationship Id="rId10" Type="http://schemas.openxmlformats.org/officeDocument/2006/relationships/hyperlink" Target="https://assets.publishing.service.gov.uk/media/6874e14383d39f474eb7d373/Early_years_foundation_stage_statutory_framework_for_childminders_.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rap.ngo/resources/guide/label-better-less-waste-food-date-labelling-guidanc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c03e03dc4609baadd12ef38ed8abe9e6">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2ceafbd5b69247d9ec478daaae56eaee"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b89f0e42-f61e-42f4-8f80-38263515bbbd" xsi:nil="true"/>
    <TaxCatchAll xmlns="90a9a386-63b2-4faf-bf37-ada4eccc0810" xsi:nil="true"/>
    <lcf76f155ced4ddcb4097134ff3c332f xmlns="b89f0e42-f61e-42f4-8f80-38263515bb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3904F-D481-4FF7-9EC6-83AD13A30620}">
  <ds:schemaRefs>
    <ds:schemaRef ds:uri="http://schemas.microsoft.com/sharepoint/v3/contenttype/forms"/>
  </ds:schemaRefs>
</ds:datastoreItem>
</file>

<file path=customXml/itemProps2.xml><?xml version="1.0" encoding="utf-8"?>
<ds:datastoreItem xmlns:ds="http://schemas.openxmlformats.org/officeDocument/2006/customXml" ds:itemID="{087058E1-FD9C-489C-8C67-3E944A3D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E3922-23C5-48B9-AFE3-0469F31F6811}">
  <ds:schemaRefs>
    <ds:schemaRef ds:uri="http://schemas.microsoft.com/office/2006/metadata/properties"/>
    <ds:schemaRef ds:uri="http://schemas.microsoft.com/office/infopath/2007/PartnerControls"/>
    <ds:schemaRef ds:uri="b89f0e42-f61e-42f4-8f80-38263515bbbd"/>
    <ds:schemaRef ds:uri="90a9a386-63b2-4faf-bf37-ada4eccc08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7156</Characters>
  <Application>Microsoft Office Word</Application>
  <DocSecurity>0</DocSecurity>
  <Lines>157</Lines>
  <Paragraphs>65</Paragraphs>
  <ScaleCrop>false</ScaleCrop>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Dennis</dc:creator>
  <cp:keywords/>
  <dc:description/>
  <cp:lastModifiedBy>Joanne Dennis</cp:lastModifiedBy>
  <cp:revision>3</cp:revision>
  <dcterms:created xsi:type="dcterms:W3CDTF">2025-10-27T12:33:00Z</dcterms:created>
  <dcterms:modified xsi:type="dcterms:W3CDTF">2025-10-27T12:35:00Z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74cd1f69,5e384004,663f980f</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2025-10-09T12:45:34Z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796e9884-4737-4e61-aa91-c50ed8bbd284</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y fmtid="{D5CDD505-2E9C-101B-9397-08002B2CF9AE}" pid="13" name="ContentTypeId">
    <vt:lpwstr>0x0101003553EBC817195249991CE1EDB110EF1E</vt:lpwstr>
  </property>
  <property fmtid="{D5CDD505-2E9C-101B-9397-08002B2CF9AE}" pid="14" name="MediaServiceImageTags">
    <vt:lpwstr/>
  </property>
</Properties>
</file>