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D98D" w14:textId="739CF20B" w:rsidR="009D3FA6" w:rsidRDefault="00A36561" w:rsidP="009E02FB">
      <w:pPr>
        <w:pStyle w:val="Title"/>
        <w:jc w:val="center"/>
        <w:rPr>
          <w:rFonts w:ascii="Calibri" w:hAnsi="Calibri" w:cs="Calibri"/>
          <w:sz w:val="48"/>
          <w:szCs w:val="48"/>
          <w:u w:val="single"/>
        </w:rPr>
      </w:pPr>
      <w:r>
        <w:rPr>
          <w:noProof/>
        </w:rPr>
        <w:drawing>
          <wp:inline distT="0" distB="0" distL="0" distR="0" wp14:anchorId="4FB81102" wp14:editId="00EEB159">
            <wp:extent cx="783322" cy="742349"/>
            <wp:effectExtent l="0" t="0" r="0" b="635"/>
            <wp:docPr id="879262889" name="Picture 1" descr="A red and white logo with a boat and t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62889" name="Picture 1" descr="A red and white logo with a boat and tow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7272" cy="75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28220" w14:textId="1EB93145" w:rsidR="00552BB6" w:rsidRPr="00EC52E9" w:rsidRDefault="00D10858" w:rsidP="00552BB6">
      <w:pPr>
        <w:pStyle w:val="Title"/>
        <w:jc w:val="center"/>
        <w:rPr>
          <w:rFonts w:ascii="Calibri" w:hAnsi="Calibri" w:cs="Calibri"/>
          <w:sz w:val="48"/>
          <w:szCs w:val="48"/>
          <w:u w:val="single"/>
        </w:rPr>
      </w:pPr>
      <w:r w:rsidRPr="00D10858">
        <w:rPr>
          <w:rFonts w:ascii="Calibri" w:hAnsi="Calibri" w:cs="Calibri"/>
          <w:sz w:val="48"/>
          <w:szCs w:val="48"/>
          <w:u w:val="single"/>
        </w:rPr>
        <w:t>Model</w:t>
      </w:r>
      <w:r>
        <w:rPr>
          <w:rFonts w:ascii="Calibri" w:hAnsi="Calibri" w:cs="Calibri"/>
          <w:i/>
          <w:iCs/>
          <w:sz w:val="48"/>
          <w:szCs w:val="48"/>
          <w:u w:val="single"/>
        </w:rPr>
        <w:t xml:space="preserve"> </w:t>
      </w:r>
      <w:r w:rsidR="00552BB6" w:rsidRPr="00EC52E9">
        <w:rPr>
          <w:rFonts w:ascii="Calibri" w:hAnsi="Calibri" w:cs="Calibri"/>
          <w:sz w:val="48"/>
          <w:szCs w:val="48"/>
          <w:u w:val="single"/>
        </w:rPr>
        <w:t>Sleep Policy for</w:t>
      </w:r>
      <w:r w:rsidR="00251782" w:rsidRPr="00EC52E9">
        <w:rPr>
          <w:rFonts w:ascii="Calibri" w:hAnsi="Calibri" w:cs="Calibri"/>
          <w:sz w:val="48"/>
          <w:szCs w:val="48"/>
          <w:u w:val="single"/>
        </w:rPr>
        <w:t xml:space="preserve"> </w:t>
      </w:r>
      <w:r w:rsidR="00552BB6" w:rsidRPr="00EC52E9">
        <w:rPr>
          <w:rFonts w:ascii="Calibri" w:hAnsi="Calibri" w:cs="Calibri"/>
          <w:sz w:val="48"/>
          <w:szCs w:val="48"/>
          <w:u w:val="single"/>
        </w:rPr>
        <w:t>Early Years Settings</w:t>
      </w:r>
    </w:p>
    <w:p w14:paraId="2B16EFCD" w14:textId="77777777" w:rsidR="00552BB6" w:rsidRPr="00EC52E9" w:rsidRDefault="00552BB6" w:rsidP="00552BB6">
      <w:pPr>
        <w:pStyle w:val="Heading1"/>
        <w:rPr>
          <w:rFonts w:ascii="Calibri" w:hAnsi="Calibri" w:cs="Calibri"/>
          <w:color w:val="auto"/>
          <w:sz w:val="28"/>
          <w:szCs w:val="28"/>
          <w:u w:val="single"/>
        </w:rPr>
      </w:pPr>
      <w:r w:rsidRPr="00EC52E9">
        <w:rPr>
          <w:rFonts w:ascii="Calibri" w:hAnsi="Calibri" w:cs="Calibri"/>
          <w:color w:val="auto"/>
          <w:sz w:val="28"/>
          <w:szCs w:val="28"/>
          <w:u w:val="single"/>
        </w:rPr>
        <w:t>Policy Statement</w:t>
      </w:r>
    </w:p>
    <w:p w14:paraId="3C1D7BAC" w14:textId="77777777" w:rsidR="00187BD1" w:rsidRPr="00EC52E9" w:rsidRDefault="00EA041F" w:rsidP="00187BD1">
      <w:pPr>
        <w:spacing w:after="0" w:line="240" w:lineRule="auto"/>
        <w:rPr>
          <w:rFonts w:ascii="Calibri" w:hAnsi="Calibri" w:cs="Calibri"/>
        </w:rPr>
      </w:pPr>
      <w:r w:rsidRPr="00EC52E9">
        <w:rPr>
          <w:rFonts w:ascii="Calibri" w:hAnsi="Calibri" w:cs="Calibri"/>
        </w:rPr>
        <w:t>We know that s</w:t>
      </w:r>
      <w:r w:rsidR="00152861" w:rsidRPr="00EC52E9">
        <w:rPr>
          <w:rFonts w:ascii="Calibri" w:hAnsi="Calibri" w:cs="Calibri"/>
        </w:rPr>
        <w:t xml:space="preserve">leep is vital for </w:t>
      </w:r>
      <w:r w:rsidRPr="00EC52E9">
        <w:rPr>
          <w:rFonts w:ascii="Calibri" w:hAnsi="Calibri" w:cs="Calibri"/>
        </w:rPr>
        <w:t xml:space="preserve">the </w:t>
      </w:r>
      <w:r w:rsidR="00152861" w:rsidRPr="00EC52E9">
        <w:rPr>
          <w:rFonts w:ascii="Calibri" w:hAnsi="Calibri" w:cs="Calibri"/>
        </w:rPr>
        <w:t>physical growth, brain development, emotional regulation and overall well-being</w:t>
      </w:r>
      <w:r w:rsidRPr="00EC52E9">
        <w:rPr>
          <w:rFonts w:ascii="Calibri" w:hAnsi="Calibri" w:cs="Calibri"/>
        </w:rPr>
        <w:t xml:space="preserve"> of babies and young children</w:t>
      </w:r>
      <w:r w:rsidR="00152861" w:rsidRPr="00EC52E9">
        <w:rPr>
          <w:rFonts w:ascii="Calibri" w:hAnsi="Calibri" w:cs="Calibri"/>
        </w:rPr>
        <w:t>. Quality sleep influences </w:t>
      </w:r>
      <w:r w:rsidR="00126696" w:rsidRPr="00EC52E9">
        <w:rPr>
          <w:rFonts w:ascii="Calibri" w:hAnsi="Calibri" w:cs="Calibri"/>
        </w:rPr>
        <w:t xml:space="preserve">alertness and mood, emotional resilience, </w:t>
      </w:r>
      <w:r w:rsidR="00152861" w:rsidRPr="00EC52E9">
        <w:rPr>
          <w:rFonts w:ascii="Calibri" w:hAnsi="Calibri" w:cs="Calibri"/>
        </w:rPr>
        <w:t>cognitive performance</w:t>
      </w:r>
      <w:r w:rsidR="00126696" w:rsidRPr="00EC52E9">
        <w:rPr>
          <w:rFonts w:ascii="Calibri" w:hAnsi="Calibri" w:cs="Calibri"/>
        </w:rPr>
        <w:t xml:space="preserve">, memory and </w:t>
      </w:r>
      <w:r w:rsidR="00152861" w:rsidRPr="00EC52E9">
        <w:rPr>
          <w:rFonts w:ascii="Calibri" w:hAnsi="Calibri" w:cs="Calibri"/>
        </w:rPr>
        <w:t>immune function</w:t>
      </w:r>
      <w:r w:rsidR="00126696" w:rsidRPr="00EC52E9">
        <w:rPr>
          <w:rFonts w:ascii="Calibri" w:hAnsi="Calibri" w:cs="Calibri"/>
        </w:rPr>
        <w:t>.</w:t>
      </w:r>
    </w:p>
    <w:p w14:paraId="564222A5" w14:textId="32568448" w:rsidR="00663B97" w:rsidRPr="00EC52E9" w:rsidRDefault="00152861" w:rsidP="00187BD1">
      <w:pPr>
        <w:spacing w:after="0" w:line="240" w:lineRule="auto"/>
        <w:rPr>
          <w:rFonts w:ascii="Calibri" w:hAnsi="Calibri" w:cs="Calibri"/>
        </w:rPr>
      </w:pPr>
      <w:r w:rsidRPr="00EC52E9">
        <w:rPr>
          <w:rFonts w:ascii="Calibri" w:hAnsi="Calibri" w:cs="Calibri"/>
        </w:rPr>
        <w:br/>
      </w:r>
      <w:r w:rsidR="00131D19" w:rsidRPr="00EC52E9">
        <w:rPr>
          <w:rFonts w:ascii="Calibri" w:hAnsi="Calibri" w:cs="Calibri"/>
        </w:rPr>
        <w:t>[</w:t>
      </w:r>
      <w:r w:rsidR="00131D19" w:rsidRPr="00EC52E9">
        <w:rPr>
          <w:rFonts w:ascii="Calibri" w:hAnsi="Calibri" w:cs="Calibri"/>
          <w:i/>
          <w:iCs/>
        </w:rPr>
        <w:t>name of</w:t>
      </w:r>
      <w:r w:rsidRPr="00EC52E9">
        <w:rPr>
          <w:rFonts w:ascii="Calibri" w:hAnsi="Calibri" w:cs="Calibri"/>
          <w:i/>
          <w:iCs/>
        </w:rPr>
        <w:t xml:space="preserve"> setting</w:t>
      </w:r>
      <w:r w:rsidR="00131D19" w:rsidRPr="00EC52E9">
        <w:rPr>
          <w:rFonts w:ascii="Calibri" w:hAnsi="Calibri" w:cs="Calibri"/>
        </w:rPr>
        <w:t>]</w:t>
      </w:r>
      <w:r w:rsidRPr="00EC52E9">
        <w:rPr>
          <w:rFonts w:ascii="Calibri" w:hAnsi="Calibri" w:cs="Calibri"/>
        </w:rPr>
        <w:t xml:space="preserve"> commits to creating a safe, nurturing, and responsive environment that respects</w:t>
      </w:r>
      <w:r w:rsidR="00126696" w:rsidRPr="00EC52E9">
        <w:rPr>
          <w:rFonts w:ascii="Calibri" w:hAnsi="Calibri" w:cs="Calibri"/>
        </w:rPr>
        <w:t xml:space="preserve"> children’s</w:t>
      </w:r>
      <w:r w:rsidRPr="00EC52E9">
        <w:rPr>
          <w:rFonts w:ascii="Calibri" w:hAnsi="Calibri" w:cs="Calibri"/>
        </w:rPr>
        <w:t xml:space="preserve"> individual sleep needs and aligns with </w:t>
      </w:r>
      <w:r w:rsidR="00532CF7" w:rsidRPr="00EC52E9">
        <w:rPr>
          <w:rFonts w:ascii="Calibri" w:hAnsi="Calibri" w:cs="Calibri"/>
        </w:rPr>
        <w:t xml:space="preserve">the </w:t>
      </w:r>
      <w:r w:rsidRPr="00EC52E9">
        <w:rPr>
          <w:rFonts w:ascii="Calibri" w:hAnsi="Calibri" w:cs="Calibri"/>
        </w:rPr>
        <w:t xml:space="preserve">EYFS </w:t>
      </w:r>
      <w:r w:rsidR="00532CF7" w:rsidRPr="00EC52E9">
        <w:rPr>
          <w:rFonts w:ascii="Calibri" w:hAnsi="Calibri" w:cs="Calibri"/>
        </w:rPr>
        <w:t xml:space="preserve">Statutory </w:t>
      </w:r>
      <w:r w:rsidRPr="00EC52E9">
        <w:rPr>
          <w:rFonts w:ascii="Calibri" w:hAnsi="Calibri" w:cs="Calibri"/>
        </w:rPr>
        <w:t>Framework</w:t>
      </w:r>
      <w:r w:rsidR="00532CF7" w:rsidRPr="00EC52E9">
        <w:rPr>
          <w:rFonts w:ascii="Calibri" w:hAnsi="Calibri" w:cs="Calibri"/>
        </w:rPr>
        <w:t xml:space="preserve"> 2025</w:t>
      </w:r>
      <w:r w:rsidRPr="00EC52E9">
        <w:rPr>
          <w:rFonts w:ascii="Calibri" w:hAnsi="Calibri" w:cs="Calibri"/>
        </w:rPr>
        <w:t>, NHS safer sleep advice</w:t>
      </w:r>
      <w:r w:rsidR="00532CF7" w:rsidRPr="00EC52E9">
        <w:rPr>
          <w:rFonts w:ascii="Calibri" w:hAnsi="Calibri" w:cs="Calibri"/>
        </w:rPr>
        <w:t xml:space="preserve"> </w:t>
      </w:r>
      <w:r w:rsidRPr="00EC52E9">
        <w:rPr>
          <w:rFonts w:ascii="Calibri" w:hAnsi="Calibri" w:cs="Calibri"/>
        </w:rPr>
        <w:t>and recommendations from The Lullaby Trust.</w:t>
      </w:r>
      <w:r w:rsidR="00CA7AD5" w:rsidRPr="00EC52E9">
        <w:rPr>
          <w:rFonts w:ascii="Calibri" w:hAnsi="Calibri" w:cs="Calibri"/>
        </w:rPr>
        <w:t xml:space="preserve"> </w:t>
      </w:r>
    </w:p>
    <w:p w14:paraId="4BD1DF0A" w14:textId="77777777" w:rsidR="00187BD1" w:rsidRPr="00EC52E9" w:rsidRDefault="00187BD1" w:rsidP="00187BD1">
      <w:pPr>
        <w:spacing w:after="0" w:line="240" w:lineRule="auto"/>
        <w:rPr>
          <w:rFonts w:ascii="Calibri" w:hAnsi="Calibri" w:cs="Calibri"/>
        </w:rPr>
      </w:pPr>
    </w:p>
    <w:p w14:paraId="603FDA0C" w14:textId="0E3DA66B" w:rsidR="002651D2" w:rsidRPr="00EC52E9" w:rsidRDefault="00E61DF8">
      <w:pPr>
        <w:rPr>
          <w:rFonts w:ascii="Calibri" w:hAnsi="Calibri" w:cs="Calibri"/>
        </w:rPr>
      </w:pPr>
      <w:r w:rsidRPr="00EC52E9">
        <w:rPr>
          <w:rFonts w:ascii="Calibri" w:hAnsi="Calibri" w:cs="Calibri"/>
        </w:rPr>
        <w:t>We know from scientific research that children’s readiness and ability to sleep is biologically controlled by their circadian rhythm (‘body clocks’) and sleep pressure</w:t>
      </w:r>
      <w:r w:rsidR="009D761C" w:rsidRPr="00EC52E9">
        <w:rPr>
          <w:rFonts w:ascii="Calibri" w:hAnsi="Calibri" w:cs="Calibri"/>
        </w:rPr>
        <w:t xml:space="preserve">, this means that every child’s sleep needs and requirements are different.  </w:t>
      </w:r>
      <w:r w:rsidR="0016771D" w:rsidRPr="00EC52E9">
        <w:rPr>
          <w:rFonts w:ascii="Calibri" w:hAnsi="Calibri" w:cs="Calibri"/>
        </w:rPr>
        <w:t>We therefore</w:t>
      </w:r>
      <w:r w:rsidR="00663B97" w:rsidRPr="00EC52E9">
        <w:rPr>
          <w:rFonts w:ascii="Calibri" w:hAnsi="Calibri" w:cs="Calibri"/>
        </w:rPr>
        <w:t xml:space="preserve"> work in partnership with parents to understand home routines and cultural preferences, ensuring consistency and reducing stress for children. </w:t>
      </w:r>
      <w:r w:rsidR="00CA7AD5" w:rsidRPr="00EC52E9">
        <w:rPr>
          <w:rFonts w:ascii="Calibri" w:hAnsi="Calibri" w:cs="Calibri"/>
        </w:rPr>
        <w:t>We facilitate child-led sleep wherever possible</w:t>
      </w:r>
      <w:r w:rsidRPr="00EC52E9">
        <w:rPr>
          <w:rFonts w:ascii="Calibri" w:hAnsi="Calibri" w:cs="Calibri"/>
        </w:rPr>
        <w:t xml:space="preserve"> so that children can sleep when they need to</w:t>
      </w:r>
      <w:r w:rsidR="0016771D" w:rsidRPr="00EC52E9">
        <w:rPr>
          <w:rFonts w:ascii="Calibri" w:hAnsi="Calibri" w:cs="Calibri"/>
        </w:rPr>
        <w:t xml:space="preserve"> and </w:t>
      </w:r>
      <w:r w:rsidR="00187BD1" w:rsidRPr="00EC52E9">
        <w:rPr>
          <w:rFonts w:ascii="Calibri" w:hAnsi="Calibri" w:cs="Calibri"/>
        </w:rPr>
        <w:t xml:space="preserve">maintain </w:t>
      </w:r>
      <w:proofErr w:type="spellStart"/>
      <w:r w:rsidR="00152861" w:rsidRPr="00EC52E9">
        <w:rPr>
          <w:rFonts w:ascii="Calibri" w:hAnsi="Calibri" w:cs="Calibri"/>
        </w:rPr>
        <w:t>individuali</w:t>
      </w:r>
      <w:r w:rsidR="00261F2D" w:rsidRPr="00EC52E9">
        <w:rPr>
          <w:rFonts w:ascii="Calibri" w:hAnsi="Calibri" w:cs="Calibri"/>
        </w:rPr>
        <w:t>s</w:t>
      </w:r>
      <w:r w:rsidR="00152861" w:rsidRPr="00EC52E9">
        <w:rPr>
          <w:rFonts w:ascii="Calibri" w:hAnsi="Calibri" w:cs="Calibri"/>
        </w:rPr>
        <w:t>ed</w:t>
      </w:r>
      <w:proofErr w:type="spellEnd"/>
      <w:r w:rsidR="00152861" w:rsidRPr="00EC52E9">
        <w:rPr>
          <w:rFonts w:ascii="Calibri" w:hAnsi="Calibri" w:cs="Calibri"/>
        </w:rPr>
        <w:t xml:space="preserve"> sleep plans </w:t>
      </w:r>
      <w:r w:rsidR="00187BD1" w:rsidRPr="00EC52E9">
        <w:rPr>
          <w:rFonts w:ascii="Calibri" w:hAnsi="Calibri" w:cs="Calibri"/>
        </w:rPr>
        <w:t xml:space="preserve">and </w:t>
      </w:r>
      <w:r w:rsidR="00152861" w:rsidRPr="00EC52E9">
        <w:rPr>
          <w:rFonts w:ascii="Calibri" w:hAnsi="Calibri" w:cs="Calibri"/>
        </w:rPr>
        <w:t>regular reviews</w:t>
      </w:r>
      <w:r w:rsidR="00187BD1" w:rsidRPr="00EC52E9">
        <w:rPr>
          <w:rFonts w:ascii="Calibri" w:hAnsi="Calibri" w:cs="Calibri"/>
        </w:rPr>
        <w:t>.</w:t>
      </w:r>
    </w:p>
    <w:p w14:paraId="0FB76CDE" w14:textId="77777777" w:rsidR="00875091" w:rsidRPr="00EC52E9" w:rsidRDefault="00875091">
      <w:pPr>
        <w:rPr>
          <w:rFonts w:ascii="Calibri" w:hAnsi="Calibri" w:cs="Calibri"/>
        </w:rPr>
      </w:pPr>
    </w:p>
    <w:p w14:paraId="7BCD3E51" w14:textId="0F6622CD" w:rsidR="006812DC" w:rsidRPr="00EC52E9" w:rsidRDefault="006812DC">
      <w:pPr>
        <w:rPr>
          <w:rFonts w:ascii="Calibri" w:hAnsi="Calibri" w:cs="Calibri"/>
          <w:sz w:val="28"/>
          <w:szCs w:val="28"/>
          <w:u w:val="single"/>
        </w:rPr>
      </w:pPr>
      <w:r w:rsidRPr="00EC52E9">
        <w:rPr>
          <w:rFonts w:ascii="Calibri" w:hAnsi="Calibri" w:cs="Calibri"/>
          <w:sz w:val="28"/>
          <w:szCs w:val="28"/>
          <w:u w:val="single"/>
        </w:rPr>
        <w:t xml:space="preserve">Principles </w:t>
      </w:r>
      <w:r w:rsidR="00C03B11">
        <w:rPr>
          <w:rFonts w:ascii="Calibri" w:hAnsi="Calibri" w:cs="Calibri"/>
          <w:sz w:val="28"/>
          <w:szCs w:val="28"/>
          <w:u w:val="single"/>
        </w:rPr>
        <w:t>underpinning our approach to sleep</w:t>
      </w:r>
    </w:p>
    <w:p w14:paraId="010AE28E" w14:textId="7503509B" w:rsidR="007D7BC8" w:rsidRPr="00EC52E9" w:rsidRDefault="0079425D">
      <w:pPr>
        <w:rPr>
          <w:rFonts w:ascii="Calibri" w:hAnsi="Calibri" w:cs="Calibri"/>
        </w:rPr>
      </w:pPr>
      <w:r w:rsidRPr="00EC52E9">
        <w:rPr>
          <w:rFonts w:ascii="Calibri" w:hAnsi="Calibri" w:cs="Calibri"/>
        </w:rPr>
        <w:t xml:space="preserve">As a setting, we understand the science behind sleep and sleep patterns </w:t>
      </w:r>
      <w:r w:rsidR="001F4D95" w:rsidRPr="00EC52E9">
        <w:rPr>
          <w:rFonts w:ascii="Calibri" w:hAnsi="Calibri" w:cs="Calibri"/>
        </w:rPr>
        <w:t>and this helps us to respond</w:t>
      </w:r>
      <w:r w:rsidR="00CC6FD0">
        <w:rPr>
          <w:rFonts w:ascii="Calibri" w:hAnsi="Calibri" w:cs="Calibri"/>
        </w:rPr>
        <w:t xml:space="preserve"> appropriately</w:t>
      </w:r>
      <w:r w:rsidR="001F4D95" w:rsidRPr="00EC52E9">
        <w:rPr>
          <w:rFonts w:ascii="Calibri" w:hAnsi="Calibri" w:cs="Calibri"/>
        </w:rPr>
        <w:t xml:space="preserve"> to cues</w:t>
      </w:r>
      <w:r w:rsidR="00197CF0">
        <w:rPr>
          <w:rFonts w:ascii="Calibri" w:hAnsi="Calibri" w:cs="Calibri"/>
        </w:rPr>
        <w:t xml:space="preserve"> and provide responsive care</w:t>
      </w:r>
      <w:r w:rsidR="001F4D95" w:rsidRPr="00EC52E9">
        <w:rPr>
          <w:rFonts w:ascii="Calibri" w:hAnsi="Calibri" w:cs="Calibri"/>
        </w:rPr>
        <w:t xml:space="preserve"> </w:t>
      </w:r>
      <w:r w:rsidR="00DE2DD5" w:rsidRPr="00EC52E9">
        <w:rPr>
          <w:rFonts w:ascii="Calibri" w:hAnsi="Calibri" w:cs="Calibri"/>
        </w:rPr>
        <w:t xml:space="preserve">rather than enforcing rigid schedules. </w:t>
      </w:r>
      <w:r w:rsidR="00A320BF" w:rsidRPr="00EC52E9">
        <w:rPr>
          <w:rFonts w:ascii="Calibri" w:hAnsi="Calibri" w:cs="Calibri"/>
        </w:rPr>
        <w:t xml:space="preserve">We </w:t>
      </w:r>
      <w:r w:rsidR="00A575B7" w:rsidRPr="00EC52E9">
        <w:rPr>
          <w:rFonts w:ascii="Calibri" w:hAnsi="Calibri" w:cs="Calibri"/>
        </w:rPr>
        <w:t xml:space="preserve">follow these principles to inform our sleep support: </w:t>
      </w:r>
    </w:p>
    <w:p w14:paraId="19A21357" w14:textId="092186BB" w:rsidR="007D7BC8" w:rsidRPr="00EC52E9" w:rsidRDefault="007D7BC8" w:rsidP="00A30D06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t>Individual Needs: </w:t>
      </w:r>
      <w:r w:rsidR="00FD0ADF" w:rsidRPr="00EC52E9">
        <w:rPr>
          <w:rFonts w:ascii="Calibri" w:hAnsi="Calibri" w:cs="Calibri"/>
        </w:rPr>
        <w:t>R</w:t>
      </w:r>
      <w:r w:rsidRPr="00EC52E9">
        <w:rPr>
          <w:rFonts w:ascii="Calibri" w:hAnsi="Calibri" w:cs="Calibri"/>
        </w:rPr>
        <w:t xml:space="preserve">outines </w:t>
      </w:r>
      <w:r w:rsidR="00A575B7" w:rsidRPr="00EC52E9">
        <w:rPr>
          <w:rFonts w:ascii="Calibri" w:hAnsi="Calibri" w:cs="Calibri"/>
        </w:rPr>
        <w:t>are</w:t>
      </w:r>
      <w:r w:rsidRPr="00EC52E9">
        <w:rPr>
          <w:rFonts w:ascii="Calibri" w:hAnsi="Calibri" w:cs="Calibri"/>
        </w:rPr>
        <w:t> flexible and child-led</w:t>
      </w:r>
      <w:r w:rsidR="00A575B7" w:rsidRPr="00EC52E9">
        <w:rPr>
          <w:rFonts w:ascii="Calibri" w:hAnsi="Calibri" w:cs="Calibri"/>
        </w:rPr>
        <w:t xml:space="preserve"> to accommodate different sleep requirements</w:t>
      </w:r>
      <w:r w:rsidR="00087059" w:rsidRPr="00EC52E9">
        <w:rPr>
          <w:rFonts w:ascii="Calibri" w:hAnsi="Calibri" w:cs="Calibri"/>
        </w:rPr>
        <w:t xml:space="preserve"> and </w:t>
      </w:r>
      <w:r w:rsidR="008160FA" w:rsidRPr="00EC52E9">
        <w:rPr>
          <w:rFonts w:ascii="Calibri" w:hAnsi="Calibri" w:cs="Calibri"/>
        </w:rPr>
        <w:t>th</w:t>
      </w:r>
      <w:r w:rsidR="00E1177D" w:rsidRPr="00EC52E9">
        <w:rPr>
          <w:rFonts w:ascii="Calibri" w:hAnsi="Calibri" w:cs="Calibri"/>
        </w:rPr>
        <w:t>eir developing sleep needs</w:t>
      </w:r>
      <w:r w:rsidR="00980DA2" w:rsidRPr="00EC52E9">
        <w:rPr>
          <w:rFonts w:ascii="Calibri" w:hAnsi="Calibri" w:cs="Calibri"/>
        </w:rPr>
        <w:t xml:space="preserve"> over time. </w:t>
      </w:r>
    </w:p>
    <w:p w14:paraId="79CCBB75" w14:textId="25CBFB39" w:rsidR="007D7BC8" w:rsidRPr="00EC52E9" w:rsidRDefault="007D7BC8" w:rsidP="00A30D06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t>Respect Autonomy: </w:t>
      </w:r>
      <w:r w:rsidR="00A575B7" w:rsidRPr="00EC52E9">
        <w:rPr>
          <w:rFonts w:ascii="Calibri" w:hAnsi="Calibri" w:cs="Calibri"/>
        </w:rPr>
        <w:t>Our babies and young children</w:t>
      </w:r>
      <w:r w:rsidRPr="00EC52E9">
        <w:rPr>
          <w:rFonts w:ascii="Calibri" w:hAnsi="Calibri" w:cs="Calibri"/>
        </w:rPr>
        <w:t xml:space="preserve"> have opportunities for rest without enforced sleep if not tired.</w:t>
      </w:r>
    </w:p>
    <w:p w14:paraId="3E406E74" w14:textId="1C6CA6FA" w:rsidR="007D7BC8" w:rsidRPr="00EC52E9" w:rsidRDefault="007D7BC8" w:rsidP="00A30D06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t>Quiet Alternatives: </w:t>
      </w:r>
      <w:r w:rsidR="00FD0ADF" w:rsidRPr="00EC52E9">
        <w:rPr>
          <w:rFonts w:ascii="Calibri" w:hAnsi="Calibri" w:cs="Calibri"/>
        </w:rPr>
        <w:t>W</w:t>
      </w:r>
      <w:r w:rsidR="00A575B7" w:rsidRPr="00EC52E9">
        <w:rPr>
          <w:rFonts w:ascii="Calibri" w:hAnsi="Calibri" w:cs="Calibri"/>
        </w:rPr>
        <w:t>e o</w:t>
      </w:r>
      <w:r w:rsidRPr="00EC52E9">
        <w:rPr>
          <w:rFonts w:ascii="Calibri" w:hAnsi="Calibri" w:cs="Calibri"/>
        </w:rPr>
        <w:t>ffer calm activities such as looking at books, sensory play, or mindfulness activities during rest periods.</w:t>
      </w:r>
    </w:p>
    <w:p w14:paraId="48DA2C6F" w14:textId="5DE2428B" w:rsidR="007D7BC8" w:rsidRPr="00EC52E9" w:rsidRDefault="007D7BC8" w:rsidP="00A30D06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t>Parent Partnership: </w:t>
      </w:r>
      <w:r w:rsidR="00FD0ADF" w:rsidRPr="00EC52E9">
        <w:rPr>
          <w:rFonts w:ascii="Calibri" w:hAnsi="Calibri" w:cs="Calibri"/>
        </w:rPr>
        <w:t>W</w:t>
      </w:r>
      <w:r w:rsidR="00A575B7" w:rsidRPr="00EC52E9">
        <w:rPr>
          <w:rFonts w:ascii="Calibri" w:hAnsi="Calibri" w:cs="Calibri"/>
        </w:rPr>
        <w:t>e d</w:t>
      </w:r>
      <w:r w:rsidRPr="00EC52E9">
        <w:rPr>
          <w:rFonts w:ascii="Calibri" w:hAnsi="Calibri" w:cs="Calibri"/>
        </w:rPr>
        <w:t>iscuss home sleep routines during induction and maintain ongoing communication to support consistency.</w:t>
      </w:r>
      <w:r w:rsidR="006B7F80">
        <w:rPr>
          <w:rFonts w:ascii="Calibri" w:hAnsi="Calibri" w:cs="Calibri"/>
        </w:rPr>
        <w:t xml:space="preserve"> </w:t>
      </w:r>
      <w:r w:rsidR="000D5BA5">
        <w:rPr>
          <w:rFonts w:ascii="Calibri" w:hAnsi="Calibri" w:cs="Calibri"/>
        </w:rPr>
        <w:t xml:space="preserve">This may also include </w:t>
      </w:r>
      <w:r w:rsidR="000D5BA5" w:rsidRPr="004F4EE0">
        <w:t>sensitive discussion of cultural practices</w:t>
      </w:r>
      <w:r w:rsidR="000E53DC">
        <w:t>.</w:t>
      </w:r>
    </w:p>
    <w:p w14:paraId="74E7856C" w14:textId="06D610B4" w:rsidR="007D7BC8" w:rsidRPr="00EC52E9" w:rsidRDefault="007D7BC8" w:rsidP="00A30D06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t>Observation</w:t>
      </w:r>
      <w:r w:rsidR="00670121" w:rsidRPr="00EC52E9">
        <w:rPr>
          <w:rFonts w:ascii="Calibri" w:hAnsi="Calibri" w:cs="Calibri"/>
        </w:rPr>
        <w:t xml:space="preserve"> and Cued Care</w:t>
      </w:r>
      <w:r w:rsidRPr="00EC52E9">
        <w:rPr>
          <w:rFonts w:ascii="Calibri" w:hAnsi="Calibri" w:cs="Calibri"/>
        </w:rPr>
        <w:t>: </w:t>
      </w:r>
      <w:r w:rsidR="00A30D06" w:rsidRPr="00EC52E9">
        <w:rPr>
          <w:rFonts w:ascii="Calibri" w:hAnsi="Calibri" w:cs="Calibri"/>
        </w:rPr>
        <w:t>We</w:t>
      </w:r>
      <w:r w:rsidRPr="00EC52E9">
        <w:rPr>
          <w:rFonts w:ascii="Calibri" w:hAnsi="Calibri" w:cs="Calibri"/>
        </w:rPr>
        <w:t xml:space="preserve"> </w:t>
      </w:r>
      <w:proofErr w:type="spellStart"/>
      <w:r w:rsidRPr="00EC52E9">
        <w:rPr>
          <w:rFonts w:ascii="Calibri" w:hAnsi="Calibri" w:cs="Calibri"/>
        </w:rPr>
        <w:t>recogni</w:t>
      </w:r>
      <w:r w:rsidR="00FD0ADF" w:rsidRPr="00EC52E9">
        <w:rPr>
          <w:rFonts w:ascii="Calibri" w:hAnsi="Calibri" w:cs="Calibri"/>
        </w:rPr>
        <w:t>s</w:t>
      </w:r>
      <w:r w:rsidRPr="00EC52E9">
        <w:rPr>
          <w:rFonts w:ascii="Calibri" w:hAnsi="Calibri" w:cs="Calibri"/>
        </w:rPr>
        <w:t>e</w:t>
      </w:r>
      <w:proofErr w:type="spellEnd"/>
      <w:r w:rsidRPr="00EC52E9">
        <w:rPr>
          <w:rFonts w:ascii="Calibri" w:hAnsi="Calibri" w:cs="Calibri"/>
        </w:rPr>
        <w:t xml:space="preserve"> tired cues and respond promptl</w:t>
      </w:r>
      <w:r w:rsidR="00FD0ADF" w:rsidRPr="00EC52E9">
        <w:rPr>
          <w:rFonts w:ascii="Calibri" w:hAnsi="Calibri" w:cs="Calibri"/>
        </w:rPr>
        <w:t xml:space="preserve">y and sensitively. </w:t>
      </w:r>
    </w:p>
    <w:p w14:paraId="3234ED73" w14:textId="008198F8" w:rsidR="00F131DA" w:rsidRPr="00EC52E9" w:rsidRDefault="00F131DA" w:rsidP="00A30D06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t xml:space="preserve">Soothing techniques: We discuss and agree </w:t>
      </w:r>
      <w:r w:rsidR="004931CE" w:rsidRPr="00EC52E9">
        <w:rPr>
          <w:rFonts w:ascii="Calibri" w:hAnsi="Calibri" w:cs="Calibri"/>
        </w:rPr>
        <w:t>comfort and settling routines with parents</w:t>
      </w:r>
      <w:r w:rsidR="00CF3881">
        <w:rPr>
          <w:rFonts w:ascii="Calibri" w:hAnsi="Calibri" w:cs="Calibri"/>
        </w:rPr>
        <w:t xml:space="preserve"> (such as contact, gentle rockin</w:t>
      </w:r>
      <w:r w:rsidR="006C32CE">
        <w:rPr>
          <w:rFonts w:ascii="Calibri" w:hAnsi="Calibri" w:cs="Calibri"/>
        </w:rPr>
        <w:t>g, physical comfort)</w:t>
      </w:r>
      <w:r w:rsidR="004931CE" w:rsidRPr="00EC52E9">
        <w:rPr>
          <w:rFonts w:ascii="Calibri" w:hAnsi="Calibri" w:cs="Calibri"/>
        </w:rPr>
        <w:t xml:space="preserve"> and offer gentle music, white noise, soft lighting where appropriate. </w:t>
      </w:r>
    </w:p>
    <w:p w14:paraId="70F67E09" w14:textId="745D8D70" w:rsidR="007D7BC8" w:rsidRPr="00EC52E9" w:rsidRDefault="007D7BC8" w:rsidP="00A30D06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lastRenderedPageBreak/>
        <w:t>Transitions: </w:t>
      </w:r>
      <w:r w:rsidR="00FD0ADF" w:rsidRPr="00EC52E9">
        <w:rPr>
          <w:rFonts w:ascii="Calibri" w:hAnsi="Calibri" w:cs="Calibri"/>
        </w:rPr>
        <w:t>We s</w:t>
      </w:r>
      <w:r w:rsidRPr="00EC52E9">
        <w:rPr>
          <w:rFonts w:ascii="Calibri" w:hAnsi="Calibri" w:cs="Calibri"/>
        </w:rPr>
        <w:t>upport children moving from two naps to one or from cot to bed with gradual adjustments and family input.</w:t>
      </w:r>
      <w:r w:rsidR="00FD0ADF" w:rsidRPr="00EC52E9">
        <w:rPr>
          <w:rFonts w:ascii="Calibri" w:hAnsi="Calibri" w:cs="Calibri"/>
        </w:rPr>
        <w:t xml:space="preserve"> </w:t>
      </w:r>
    </w:p>
    <w:p w14:paraId="36D95CD4" w14:textId="77777777" w:rsidR="005E4A88" w:rsidRPr="00EC52E9" w:rsidRDefault="005E4A88" w:rsidP="004931CE">
      <w:pPr>
        <w:spacing w:after="0"/>
        <w:ind w:left="360"/>
        <w:rPr>
          <w:rFonts w:ascii="Calibri" w:hAnsi="Calibri" w:cs="Calibri"/>
        </w:rPr>
      </w:pPr>
    </w:p>
    <w:p w14:paraId="2B8E3BBA" w14:textId="0A58D2D3" w:rsidR="00921EAD" w:rsidRPr="00EC52E9" w:rsidRDefault="00921EAD">
      <w:pPr>
        <w:rPr>
          <w:rFonts w:ascii="Calibri" w:hAnsi="Calibri" w:cs="Calibri"/>
        </w:rPr>
      </w:pPr>
    </w:p>
    <w:p w14:paraId="26487F49" w14:textId="2DFC6589" w:rsidR="00875091" w:rsidRPr="00EC52E9" w:rsidRDefault="00875091" w:rsidP="00266412">
      <w:pPr>
        <w:spacing w:after="0"/>
        <w:rPr>
          <w:rFonts w:ascii="Calibri" w:hAnsi="Calibri" w:cs="Calibri"/>
          <w:sz w:val="28"/>
          <w:szCs w:val="28"/>
          <w:u w:val="single"/>
        </w:rPr>
      </w:pPr>
      <w:r w:rsidRPr="00EC52E9">
        <w:rPr>
          <w:rFonts w:ascii="Calibri" w:hAnsi="Calibri" w:cs="Calibri"/>
          <w:sz w:val="28"/>
          <w:szCs w:val="28"/>
          <w:u w:val="single"/>
        </w:rPr>
        <w:t xml:space="preserve">Safe Sleeping </w:t>
      </w:r>
    </w:p>
    <w:p w14:paraId="3C3A6598" w14:textId="0565F5D2" w:rsidR="00921EAD" w:rsidRPr="00EC52E9" w:rsidRDefault="00CC2063" w:rsidP="00266412">
      <w:p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t xml:space="preserve">At </w:t>
      </w:r>
      <w:r w:rsidR="007017B1" w:rsidRPr="00EC52E9">
        <w:rPr>
          <w:rFonts w:ascii="Calibri" w:hAnsi="Calibri" w:cs="Calibri"/>
        </w:rPr>
        <w:t>[</w:t>
      </w:r>
      <w:r w:rsidR="007017B1" w:rsidRPr="00EC52E9">
        <w:rPr>
          <w:rFonts w:ascii="Calibri" w:hAnsi="Calibri" w:cs="Calibri"/>
          <w:i/>
          <w:iCs/>
        </w:rPr>
        <w:t>name of setting</w:t>
      </w:r>
      <w:r w:rsidR="007017B1" w:rsidRPr="00EC52E9">
        <w:rPr>
          <w:rFonts w:ascii="Calibri" w:hAnsi="Calibri" w:cs="Calibri"/>
        </w:rPr>
        <w:t>] we always ensure that the environment we provide for sleep is suitable and safe</w:t>
      </w:r>
      <w:r w:rsidR="00D97050" w:rsidRPr="00EC52E9">
        <w:rPr>
          <w:rFonts w:ascii="Calibri" w:hAnsi="Calibri" w:cs="Calibri"/>
        </w:rPr>
        <w:t xml:space="preserve">, with appropriate equipment and supervision. We consider the following in relation to safe sleeping: </w:t>
      </w:r>
    </w:p>
    <w:p w14:paraId="0FCAD492" w14:textId="77777777" w:rsidR="00266412" w:rsidRPr="00EC52E9" w:rsidRDefault="00266412" w:rsidP="00266412">
      <w:pPr>
        <w:spacing w:after="0"/>
        <w:rPr>
          <w:rFonts w:ascii="Calibri" w:hAnsi="Calibri" w:cs="Calibri"/>
          <w:sz w:val="28"/>
          <w:szCs w:val="28"/>
        </w:rPr>
      </w:pPr>
    </w:p>
    <w:p w14:paraId="013E4FF2" w14:textId="3D95792B" w:rsidR="00691CE0" w:rsidRPr="00EC52E9" w:rsidRDefault="00266412" w:rsidP="00D202B0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t>Environment: </w:t>
      </w:r>
      <w:r w:rsidR="00200CED" w:rsidRPr="00EC52E9">
        <w:rPr>
          <w:rFonts w:ascii="Calibri" w:hAnsi="Calibri" w:cs="Calibri"/>
        </w:rPr>
        <w:t xml:space="preserve">We monitor the temperature of the sleep space and </w:t>
      </w:r>
      <w:r w:rsidR="00A94D0A" w:rsidRPr="00EC52E9">
        <w:rPr>
          <w:rFonts w:ascii="Calibri" w:hAnsi="Calibri" w:cs="Calibri"/>
        </w:rPr>
        <w:t>m</w:t>
      </w:r>
      <w:r w:rsidRPr="00EC52E9">
        <w:rPr>
          <w:rFonts w:ascii="Calibri" w:hAnsi="Calibri" w:cs="Calibri"/>
        </w:rPr>
        <w:t>aintain between 16–20°C</w:t>
      </w:r>
      <w:r w:rsidR="00C43649">
        <w:rPr>
          <w:rFonts w:ascii="Calibri" w:hAnsi="Calibri" w:cs="Calibri"/>
        </w:rPr>
        <w:t xml:space="preserve"> (measured with a mounted thermometer)</w:t>
      </w:r>
      <w:r w:rsidRPr="00EC52E9">
        <w:rPr>
          <w:rFonts w:ascii="Calibri" w:hAnsi="Calibri" w:cs="Calibri"/>
        </w:rPr>
        <w:t>, ensur</w:t>
      </w:r>
      <w:r w:rsidR="00A94D0A" w:rsidRPr="00EC52E9">
        <w:rPr>
          <w:rFonts w:ascii="Calibri" w:hAnsi="Calibri" w:cs="Calibri"/>
        </w:rPr>
        <w:t>ing</w:t>
      </w:r>
      <w:r w:rsidRPr="00EC52E9">
        <w:rPr>
          <w:rFonts w:ascii="Calibri" w:hAnsi="Calibri" w:cs="Calibri"/>
        </w:rPr>
        <w:t xml:space="preserve"> </w:t>
      </w:r>
      <w:r w:rsidR="00E1710E">
        <w:rPr>
          <w:rFonts w:ascii="Calibri" w:hAnsi="Calibri" w:cs="Calibri"/>
        </w:rPr>
        <w:t>natural</w:t>
      </w:r>
      <w:r w:rsidRPr="00EC52E9">
        <w:rPr>
          <w:rFonts w:ascii="Calibri" w:hAnsi="Calibri" w:cs="Calibri"/>
        </w:rPr>
        <w:t xml:space="preserve"> ventilation</w:t>
      </w:r>
      <w:r w:rsidR="007C7F95">
        <w:rPr>
          <w:rFonts w:ascii="Calibri" w:hAnsi="Calibri" w:cs="Calibri"/>
        </w:rPr>
        <w:t>, smoke free</w:t>
      </w:r>
      <w:r w:rsidRPr="00EC52E9">
        <w:rPr>
          <w:rFonts w:ascii="Calibri" w:hAnsi="Calibri" w:cs="Calibri"/>
        </w:rPr>
        <w:t xml:space="preserve"> and soft</w:t>
      </w:r>
      <w:r w:rsidR="00E25147" w:rsidRPr="00EC52E9">
        <w:rPr>
          <w:rFonts w:ascii="Calibri" w:hAnsi="Calibri" w:cs="Calibri"/>
        </w:rPr>
        <w:t>/ambient</w:t>
      </w:r>
      <w:r w:rsidRPr="00EC52E9">
        <w:rPr>
          <w:rFonts w:ascii="Calibri" w:hAnsi="Calibri" w:cs="Calibri"/>
        </w:rPr>
        <w:t xml:space="preserve"> lighting</w:t>
      </w:r>
      <w:r w:rsidR="00E077F5">
        <w:rPr>
          <w:rFonts w:ascii="Calibri" w:hAnsi="Calibri" w:cs="Calibri"/>
        </w:rPr>
        <w:t xml:space="preserve"> including natural light. </w:t>
      </w:r>
    </w:p>
    <w:p w14:paraId="61FEEDE5" w14:textId="447E7FEC" w:rsidR="00EC6106" w:rsidRPr="00EC52E9" w:rsidRDefault="00266412" w:rsidP="00D202B0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t>Sleep Spaces: </w:t>
      </w:r>
      <w:r w:rsidR="0000348A" w:rsidRPr="00EC52E9">
        <w:rPr>
          <w:rFonts w:ascii="Calibri" w:hAnsi="Calibri" w:cs="Calibri"/>
        </w:rPr>
        <w:t>For babies</w:t>
      </w:r>
      <w:r w:rsidR="00D03C31" w:rsidRPr="00EC52E9">
        <w:rPr>
          <w:rFonts w:ascii="Calibri" w:hAnsi="Calibri" w:cs="Calibri"/>
        </w:rPr>
        <w:t xml:space="preserve"> under the age of 1</w:t>
      </w:r>
      <w:r w:rsidR="00747B10">
        <w:rPr>
          <w:rFonts w:ascii="Calibri" w:hAnsi="Calibri" w:cs="Calibri"/>
        </w:rPr>
        <w:t>5</w:t>
      </w:r>
      <w:r w:rsidR="00D03C31" w:rsidRPr="00EC52E9">
        <w:rPr>
          <w:rFonts w:ascii="Calibri" w:hAnsi="Calibri" w:cs="Calibri"/>
        </w:rPr>
        <w:t xml:space="preserve"> months</w:t>
      </w:r>
      <w:r w:rsidR="0000348A" w:rsidRPr="00EC52E9">
        <w:rPr>
          <w:rFonts w:ascii="Calibri" w:hAnsi="Calibri" w:cs="Calibri"/>
        </w:rPr>
        <w:t xml:space="preserve"> </w:t>
      </w:r>
      <w:r w:rsidR="00243810" w:rsidRPr="00EC52E9">
        <w:rPr>
          <w:rFonts w:ascii="Calibri" w:hAnsi="Calibri" w:cs="Calibri"/>
        </w:rPr>
        <w:t>we u</w:t>
      </w:r>
      <w:r w:rsidRPr="00EC52E9">
        <w:rPr>
          <w:rFonts w:ascii="Calibri" w:hAnsi="Calibri" w:cs="Calibri"/>
        </w:rPr>
        <w:t xml:space="preserve">se </w:t>
      </w:r>
      <w:r w:rsidR="008D1D67" w:rsidRPr="00EC52E9">
        <w:rPr>
          <w:rFonts w:ascii="Calibri" w:hAnsi="Calibri" w:cs="Calibri"/>
        </w:rPr>
        <w:t xml:space="preserve">a </w:t>
      </w:r>
      <w:r w:rsidRPr="00EC52E9">
        <w:rPr>
          <w:rFonts w:ascii="Calibri" w:hAnsi="Calibri" w:cs="Calibri"/>
        </w:rPr>
        <w:t xml:space="preserve">firm, flat mattress in </w:t>
      </w:r>
      <w:r w:rsidR="008D1D67" w:rsidRPr="00EC52E9">
        <w:rPr>
          <w:rFonts w:ascii="Calibri" w:hAnsi="Calibri" w:cs="Calibri"/>
        </w:rPr>
        <w:t>a cot</w:t>
      </w:r>
      <w:r w:rsidR="00DE0E8B" w:rsidRPr="00EC52E9">
        <w:rPr>
          <w:rFonts w:ascii="Calibri" w:hAnsi="Calibri" w:cs="Calibri"/>
        </w:rPr>
        <w:t xml:space="preserve"> with a cellular blanket</w:t>
      </w:r>
      <w:r w:rsidR="007560C8" w:rsidRPr="00EC52E9">
        <w:rPr>
          <w:rFonts w:ascii="Calibri" w:hAnsi="Calibri" w:cs="Calibri"/>
        </w:rPr>
        <w:t>. P</w:t>
      </w:r>
      <w:r w:rsidR="004A5872" w:rsidRPr="00EC52E9">
        <w:rPr>
          <w:rFonts w:ascii="Calibri" w:hAnsi="Calibri" w:cs="Calibri"/>
        </w:rPr>
        <w:t>illow</w:t>
      </w:r>
      <w:r w:rsidR="007560C8" w:rsidRPr="00EC52E9">
        <w:rPr>
          <w:rFonts w:ascii="Calibri" w:hAnsi="Calibri" w:cs="Calibri"/>
        </w:rPr>
        <w:t>s,</w:t>
      </w:r>
      <w:r w:rsidR="008D1D67" w:rsidRPr="00EC52E9">
        <w:rPr>
          <w:rFonts w:ascii="Calibri" w:hAnsi="Calibri" w:cs="Calibri"/>
        </w:rPr>
        <w:t xml:space="preserve"> quilts and</w:t>
      </w:r>
      <w:r w:rsidR="007560C8" w:rsidRPr="00EC52E9">
        <w:rPr>
          <w:rFonts w:ascii="Calibri" w:hAnsi="Calibri" w:cs="Calibri"/>
        </w:rPr>
        <w:t xml:space="preserve"> duvets</w:t>
      </w:r>
      <w:r w:rsidR="008D1D67" w:rsidRPr="00EC52E9">
        <w:rPr>
          <w:rFonts w:ascii="Calibri" w:hAnsi="Calibri" w:cs="Calibri"/>
        </w:rPr>
        <w:t xml:space="preserve"> are not used</w:t>
      </w:r>
      <w:r w:rsidR="009839A0" w:rsidRPr="00EC52E9">
        <w:rPr>
          <w:rFonts w:ascii="Calibri" w:hAnsi="Calibri" w:cs="Calibri"/>
        </w:rPr>
        <w:t xml:space="preserve"> due to the risk that they</w:t>
      </w:r>
      <w:r w:rsidR="00691CE0" w:rsidRPr="00EC52E9">
        <w:rPr>
          <w:rFonts w:ascii="Calibri" w:hAnsi="Calibri" w:cs="Calibri"/>
        </w:rPr>
        <w:t xml:space="preserve"> could pose</w:t>
      </w:r>
      <w:r w:rsidR="0028205D">
        <w:rPr>
          <w:rFonts w:ascii="Calibri" w:hAnsi="Calibri" w:cs="Calibri"/>
        </w:rPr>
        <w:t>. Sleep positioners, wedges and inclined products are also not used</w:t>
      </w:r>
      <w:r w:rsidR="008D1D67" w:rsidRPr="00EC52E9">
        <w:rPr>
          <w:rFonts w:ascii="Calibri" w:hAnsi="Calibri" w:cs="Calibri"/>
        </w:rPr>
        <w:t>.</w:t>
      </w:r>
      <w:r w:rsidR="00691CE0" w:rsidRPr="00EC52E9">
        <w:rPr>
          <w:rFonts w:ascii="Calibri" w:hAnsi="Calibri" w:cs="Calibri"/>
        </w:rPr>
        <w:t xml:space="preserve"> We communicate with parents to decide when a child is ready to move to a </w:t>
      </w:r>
      <w:proofErr w:type="spellStart"/>
      <w:r w:rsidR="00691CE0" w:rsidRPr="00EC52E9">
        <w:rPr>
          <w:rFonts w:ascii="Calibri" w:hAnsi="Calibri" w:cs="Calibri"/>
        </w:rPr>
        <w:t>floorbed</w:t>
      </w:r>
      <w:proofErr w:type="spellEnd"/>
      <w:r w:rsidR="00691CE0" w:rsidRPr="00EC52E9">
        <w:rPr>
          <w:rFonts w:ascii="Calibri" w:hAnsi="Calibri" w:cs="Calibri"/>
        </w:rPr>
        <w:t>/approved mat</w:t>
      </w:r>
      <w:r w:rsidR="00F122B9" w:rsidRPr="00EC52E9">
        <w:rPr>
          <w:rFonts w:ascii="Calibri" w:hAnsi="Calibri" w:cs="Calibri"/>
        </w:rPr>
        <w:t xml:space="preserve">. </w:t>
      </w:r>
      <w:proofErr w:type="spellStart"/>
      <w:r w:rsidR="0071188C" w:rsidRPr="00EC52E9">
        <w:rPr>
          <w:rFonts w:ascii="Calibri" w:hAnsi="Calibri" w:cs="Calibri"/>
        </w:rPr>
        <w:t>Floorbeds</w:t>
      </w:r>
      <w:proofErr w:type="spellEnd"/>
      <w:r w:rsidR="0071188C" w:rsidRPr="00EC52E9">
        <w:rPr>
          <w:rFonts w:ascii="Calibri" w:hAnsi="Calibri" w:cs="Calibri"/>
        </w:rPr>
        <w:t xml:space="preserve"> will be in a</w:t>
      </w:r>
      <w:r w:rsidR="00FC3F08" w:rsidRPr="00EC52E9">
        <w:rPr>
          <w:rFonts w:ascii="Calibri" w:hAnsi="Calibri" w:cs="Calibri"/>
        </w:rPr>
        <w:t xml:space="preserve"> clean, </w:t>
      </w:r>
      <w:r w:rsidR="0071188C" w:rsidRPr="00EC52E9">
        <w:rPr>
          <w:rFonts w:ascii="Calibri" w:hAnsi="Calibri" w:cs="Calibri"/>
        </w:rPr>
        <w:t xml:space="preserve">appropriate space with a 50cm </w:t>
      </w:r>
      <w:r w:rsidR="008D7D84" w:rsidRPr="00EC52E9">
        <w:rPr>
          <w:rFonts w:ascii="Calibri" w:hAnsi="Calibri" w:cs="Calibri"/>
        </w:rPr>
        <w:t>space on all sides</w:t>
      </w:r>
      <w:r w:rsidR="00FC3F08" w:rsidRPr="00EC52E9">
        <w:rPr>
          <w:rFonts w:ascii="Calibri" w:hAnsi="Calibri" w:cs="Calibri"/>
        </w:rPr>
        <w:t xml:space="preserve"> and away from a wall. </w:t>
      </w:r>
      <w:r w:rsidR="002A7989" w:rsidRPr="00EC52E9">
        <w:rPr>
          <w:rFonts w:ascii="Calibri" w:hAnsi="Calibri" w:cs="Calibri"/>
        </w:rPr>
        <w:t xml:space="preserve">A lightweight blanket will be used. </w:t>
      </w:r>
      <w:r w:rsidR="007D7EA8" w:rsidRPr="00EC52E9">
        <w:rPr>
          <w:rFonts w:ascii="Calibri" w:hAnsi="Calibri" w:cs="Calibri"/>
        </w:rPr>
        <w:t>Babies and children will not be put to sleep in</w:t>
      </w:r>
      <w:r w:rsidR="002A7989" w:rsidRPr="00EC52E9">
        <w:rPr>
          <w:rFonts w:ascii="Calibri" w:hAnsi="Calibri" w:cs="Calibri"/>
        </w:rPr>
        <w:t xml:space="preserve"> </w:t>
      </w:r>
      <w:r w:rsidRPr="00EC52E9">
        <w:rPr>
          <w:rFonts w:ascii="Calibri" w:hAnsi="Calibri" w:cs="Calibri"/>
        </w:rPr>
        <w:t>car seats, bouncy chairs or swings.</w:t>
      </w:r>
      <w:r w:rsidR="00EE4671">
        <w:rPr>
          <w:rFonts w:ascii="Calibri" w:hAnsi="Calibri" w:cs="Calibri"/>
        </w:rPr>
        <w:t xml:space="preserve"> </w:t>
      </w:r>
      <w:r w:rsidR="001D0EFA">
        <w:rPr>
          <w:rFonts w:ascii="Calibri" w:hAnsi="Calibri" w:cs="Calibri"/>
        </w:rPr>
        <w:t xml:space="preserve">Pushchairs or buggies are also </w:t>
      </w:r>
      <w:r w:rsidR="00FF2A0C">
        <w:rPr>
          <w:rFonts w:ascii="Calibri" w:hAnsi="Calibri" w:cs="Calibri"/>
        </w:rPr>
        <w:t>ideally not to be used for sleep</w:t>
      </w:r>
      <w:r w:rsidR="00656CCC">
        <w:rPr>
          <w:rFonts w:ascii="Calibri" w:hAnsi="Calibri" w:cs="Calibri"/>
        </w:rPr>
        <w:t xml:space="preserve"> for babies under 12 months</w:t>
      </w:r>
      <w:r w:rsidR="00FF2A0C">
        <w:rPr>
          <w:rFonts w:ascii="Calibri" w:hAnsi="Calibri" w:cs="Calibri"/>
        </w:rPr>
        <w:t xml:space="preserve">, however if this is unavoidable </w:t>
      </w:r>
      <w:r w:rsidR="00936670">
        <w:rPr>
          <w:rFonts w:ascii="Calibri" w:hAnsi="Calibri" w:cs="Calibri"/>
        </w:rPr>
        <w:t>the pushchair should be completely flat not just in a reclined position (as advised by Lullaby Trust).</w:t>
      </w:r>
      <w:r w:rsidR="002D120B" w:rsidRPr="00EC52E9">
        <w:rPr>
          <w:rFonts w:ascii="Calibri" w:hAnsi="Calibri" w:cs="Calibri"/>
        </w:rPr>
        <w:t xml:space="preserve"> </w:t>
      </w:r>
      <w:r w:rsidR="00611765">
        <w:rPr>
          <w:rFonts w:ascii="Calibri" w:hAnsi="Calibri" w:cs="Calibri"/>
        </w:rPr>
        <w:t>A 1.4m space is allowed per cot</w:t>
      </w:r>
      <w:r w:rsidR="009931C8">
        <w:rPr>
          <w:rFonts w:ascii="Calibri" w:hAnsi="Calibri" w:cs="Calibri"/>
        </w:rPr>
        <w:t xml:space="preserve"> and no cots are directly adjacent to a heater, curtains or anything that might help a baby climb out. </w:t>
      </w:r>
    </w:p>
    <w:p w14:paraId="32C0532D" w14:textId="08DF44A3" w:rsidR="00266412" w:rsidRPr="00EC52E9" w:rsidRDefault="00266412" w:rsidP="00266412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t xml:space="preserve">Positioning: Babies </w:t>
      </w:r>
      <w:r w:rsidR="00EC6106" w:rsidRPr="00EC52E9">
        <w:rPr>
          <w:rFonts w:ascii="Calibri" w:hAnsi="Calibri" w:cs="Calibri"/>
        </w:rPr>
        <w:t xml:space="preserve">will be </w:t>
      </w:r>
      <w:r w:rsidRPr="00EC52E9">
        <w:rPr>
          <w:rFonts w:ascii="Calibri" w:hAnsi="Calibri" w:cs="Calibri"/>
        </w:rPr>
        <w:t>placed on their backs in ‘feet-to-foot’ position</w:t>
      </w:r>
      <w:r w:rsidR="00EC6106" w:rsidRPr="00EC52E9">
        <w:rPr>
          <w:rFonts w:ascii="Calibri" w:hAnsi="Calibri" w:cs="Calibri"/>
        </w:rPr>
        <w:t xml:space="preserve"> at the bottom of the cot, with their</w:t>
      </w:r>
      <w:r w:rsidRPr="00EC52E9">
        <w:rPr>
          <w:rFonts w:ascii="Calibri" w:hAnsi="Calibri" w:cs="Calibri"/>
        </w:rPr>
        <w:t xml:space="preserve"> head</w:t>
      </w:r>
      <w:r w:rsidR="00EC6106" w:rsidRPr="00EC52E9">
        <w:rPr>
          <w:rFonts w:ascii="Calibri" w:hAnsi="Calibri" w:cs="Calibri"/>
        </w:rPr>
        <w:t xml:space="preserve"> </w:t>
      </w:r>
      <w:r w:rsidRPr="00EC52E9">
        <w:rPr>
          <w:rFonts w:ascii="Calibri" w:hAnsi="Calibri" w:cs="Calibri"/>
        </w:rPr>
        <w:t>uncovered</w:t>
      </w:r>
      <w:r w:rsidR="00EC6106" w:rsidRPr="00EC52E9">
        <w:rPr>
          <w:rFonts w:ascii="Calibri" w:hAnsi="Calibri" w:cs="Calibri"/>
        </w:rPr>
        <w:t xml:space="preserve"> and a</w:t>
      </w:r>
      <w:r w:rsidRPr="00EC52E9">
        <w:rPr>
          <w:rFonts w:ascii="Calibri" w:hAnsi="Calibri" w:cs="Calibri"/>
        </w:rPr>
        <w:t xml:space="preserve"> blanket tucked no higher than </w:t>
      </w:r>
      <w:r w:rsidR="00EC6106" w:rsidRPr="00EC52E9">
        <w:rPr>
          <w:rFonts w:ascii="Calibri" w:hAnsi="Calibri" w:cs="Calibri"/>
        </w:rPr>
        <w:t xml:space="preserve">their </w:t>
      </w:r>
      <w:r w:rsidRPr="00EC52E9">
        <w:rPr>
          <w:rFonts w:ascii="Calibri" w:hAnsi="Calibri" w:cs="Calibri"/>
        </w:rPr>
        <w:t>shoulders.</w:t>
      </w:r>
      <w:r w:rsidR="002311CB" w:rsidRPr="00EC52E9">
        <w:rPr>
          <w:rFonts w:ascii="Calibri" w:hAnsi="Calibri" w:cs="Calibri"/>
        </w:rPr>
        <w:t xml:space="preserve"> </w:t>
      </w:r>
    </w:p>
    <w:p w14:paraId="1743A185" w14:textId="08D40830" w:rsidR="00266412" w:rsidRPr="00EC52E9" w:rsidRDefault="00266412" w:rsidP="00D202B0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t>Monitoring: </w:t>
      </w:r>
      <w:r w:rsidR="000B6625" w:rsidRPr="00EC52E9">
        <w:rPr>
          <w:rFonts w:ascii="Calibri" w:hAnsi="Calibri" w:cs="Calibri"/>
        </w:rPr>
        <w:t>Sleep periods for each child will be documented accurately</w:t>
      </w:r>
      <w:r w:rsidR="00D90B3F" w:rsidRPr="00EC52E9">
        <w:rPr>
          <w:rFonts w:ascii="Calibri" w:hAnsi="Calibri" w:cs="Calibri"/>
        </w:rPr>
        <w:t xml:space="preserve"> by an adult</w:t>
      </w:r>
      <w:r w:rsidR="000B6625" w:rsidRPr="00EC52E9">
        <w:rPr>
          <w:rFonts w:ascii="Calibri" w:hAnsi="Calibri" w:cs="Calibri"/>
        </w:rPr>
        <w:t>, including start/end times and observations</w:t>
      </w:r>
      <w:r w:rsidR="00D90B3F" w:rsidRPr="00EC52E9">
        <w:rPr>
          <w:rFonts w:ascii="Calibri" w:hAnsi="Calibri" w:cs="Calibri"/>
        </w:rPr>
        <w:t>, v</w:t>
      </w:r>
      <w:r w:rsidRPr="00EC52E9">
        <w:rPr>
          <w:rFonts w:ascii="Calibri" w:hAnsi="Calibri" w:cs="Calibri"/>
        </w:rPr>
        <w:t>isual checks</w:t>
      </w:r>
      <w:r w:rsidR="00D90B3F" w:rsidRPr="00EC52E9">
        <w:rPr>
          <w:rFonts w:ascii="Calibri" w:hAnsi="Calibri" w:cs="Calibri"/>
        </w:rPr>
        <w:t xml:space="preserve"> will be recorded</w:t>
      </w:r>
      <w:r w:rsidRPr="00EC52E9">
        <w:rPr>
          <w:rFonts w:ascii="Calibri" w:hAnsi="Calibri" w:cs="Calibri"/>
        </w:rPr>
        <w:t xml:space="preserve"> every 5–10 minutes.</w:t>
      </w:r>
      <w:r w:rsidR="00172FCC" w:rsidRPr="00EC52E9">
        <w:rPr>
          <w:rFonts w:ascii="Calibri" w:hAnsi="Calibri" w:cs="Calibri"/>
        </w:rPr>
        <w:t xml:space="preserve"> </w:t>
      </w:r>
      <w:r w:rsidR="00D85853">
        <w:rPr>
          <w:rFonts w:ascii="Calibri" w:hAnsi="Calibri" w:cs="Calibri"/>
        </w:rPr>
        <w:t>When babies are sleeping  and w</w:t>
      </w:r>
      <w:r w:rsidR="00D6401E" w:rsidRPr="00EC52E9">
        <w:rPr>
          <w:rFonts w:ascii="Calibri" w:hAnsi="Calibri" w:cs="Calibri"/>
        </w:rPr>
        <w:t xml:space="preserve">hen children are on </w:t>
      </w:r>
      <w:proofErr w:type="spellStart"/>
      <w:r w:rsidR="00D6401E" w:rsidRPr="00EC52E9">
        <w:rPr>
          <w:rFonts w:ascii="Calibri" w:hAnsi="Calibri" w:cs="Calibri"/>
        </w:rPr>
        <w:t>floorbeds</w:t>
      </w:r>
      <w:proofErr w:type="spellEnd"/>
      <w:r w:rsidR="00D6401E" w:rsidRPr="00EC52E9">
        <w:rPr>
          <w:rFonts w:ascii="Calibri" w:hAnsi="Calibri" w:cs="Calibri"/>
        </w:rPr>
        <w:t xml:space="preserve"> the supervising adult will remain </w:t>
      </w:r>
      <w:r w:rsidR="003727B1" w:rsidRPr="00EC52E9">
        <w:rPr>
          <w:rFonts w:ascii="Calibri" w:hAnsi="Calibri" w:cs="Calibri"/>
        </w:rPr>
        <w:t xml:space="preserve">in the </w:t>
      </w:r>
      <w:r w:rsidR="00A31124">
        <w:rPr>
          <w:rFonts w:ascii="Calibri" w:hAnsi="Calibri" w:cs="Calibri"/>
        </w:rPr>
        <w:t xml:space="preserve">sleep </w:t>
      </w:r>
      <w:r w:rsidR="003727B1" w:rsidRPr="00EC52E9">
        <w:rPr>
          <w:rFonts w:ascii="Calibri" w:hAnsi="Calibri" w:cs="Calibri"/>
        </w:rPr>
        <w:t>room</w:t>
      </w:r>
      <w:r w:rsidR="00A31124">
        <w:rPr>
          <w:rFonts w:ascii="Calibri" w:hAnsi="Calibri" w:cs="Calibri"/>
        </w:rPr>
        <w:t>/area</w:t>
      </w:r>
      <w:r w:rsidR="0057476D" w:rsidRPr="00EC52E9">
        <w:t>,</w:t>
      </w:r>
      <w:r w:rsidR="00DB1EBC">
        <w:t xml:space="preserve"> </w:t>
      </w:r>
      <w:r w:rsidR="0057476D" w:rsidRPr="00EC52E9">
        <w:t>all sleeping children will remain in sight and hearing of the adult at all times</w:t>
      </w:r>
      <w:r w:rsidR="003727B1" w:rsidRPr="00EC52E9">
        <w:rPr>
          <w:rFonts w:ascii="Calibri" w:hAnsi="Calibri" w:cs="Calibri"/>
        </w:rPr>
        <w:t>. R</w:t>
      </w:r>
      <w:r w:rsidR="00172FCC" w:rsidRPr="00EC52E9">
        <w:rPr>
          <w:rFonts w:ascii="Calibri" w:hAnsi="Calibri" w:cs="Calibri"/>
        </w:rPr>
        <w:t xml:space="preserve">atios </w:t>
      </w:r>
      <w:r w:rsidR="003727B1" w:rsidRPr="00EC52E9">
        <w:rPr>
          <w:rFonts w:ascii="Calibri" w:hAnsi="Calibri" w:cs="Calibri"/>
        </w:rPr>
        <w:t xml:space="preserve">for the room will always </w:t>
      </w:r>
      <w:r w:rsidR="00172FCC" w:rsidRPr="00EC52E9">
        <w:rPr>
          <w:rFonts w:ascii="Calibri" w:hAnsi="Calibri" w:cs="Calibri"/>
        </w:rPr>
        <w:t>allow for safe monitoring during sleep times.</w:t>
      </w:r>
      <w:r w:rsidR="0057476D" w:rsidRPr="00EC52E9">
        <w:t xml:space="preserve"> </w:t>
      </w:r>
    </w:p>
    <w:p w14:paraId="18981953" w14:textId="4B1A983E" w:rsidR="00266412" w:rsidRPr="00EC52E9" w:rsidRDefault="00266412" w:rsidP="00D202B0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t>Comfort Items: </w:t>
      </w:r>
      <w:r w:rsidR="008F1B42" w:rsidRPr="00EC52E9">
        <w:rPr>
          <w:rFonts w:ascii="Calibri" w:hAnsi="Calibri" w:cs="Calibri"/>
        </w:rPr>
        <w:t xml:space="preserve">We communicate with parents to understand how or what a baby or child may need for comfort. </w:t>
      </w:r>
      <w:r w:rsidRPr="00EC52E9">
        <w:rPr>
          <w:rFonts w:ascii="Calibri" w:hAnsi="Calibri" w:cs="Calibri"/>
        </w:rPr>
        <w:t xml:space="preserve">Dummies or comforters </w:t>
      </w:r>
      <w:r w:rsidR="008F1B42" w:rsidRPr="00EC52E9">
        <w:rPr>
          <w:rFonts w:ascii="Calibri" w:hAnsi="Calibri" w:cs="Calibri"/>
        </w:rPr>
        <w:t xml:space="preserve">will only be used </w:t>
      </w:r>
      <w:r w:rsidRPr="00EC52E9">
        <w:rPr>
          <w:rFonts w:ascii="Calibri" w:hAnsi="Calibri" w:cs="Calibri"/>
        </w:rPr>
        <w:t>if agreed with parents and removed once child is asleep.</w:t>
      </w:r>
      <w:r w:rsidR="001E240D" w:rsidRPr="00EC52E9">
        <w:rPr>
          <w:rFonts w:ascii="Calibri" w:hAnsi="Calibri" w:cs="Calibri"/>
        </w:rPr>
        <w:t xml:space="preserve"> </w:t>
      </w:r>
      <w:r w:rsidR="00623D0C" w:rsidRPr="00021893">
        <w:rPr>
          <w:rFonts w:ascii="Calibri" w:hAnsi="Calibri" w:cs="Calibri"/>
        </w:rPr>
        <w:t>Dummies should also be used safely (</w:t>
      </w:r>
      <w:proofErr w:type="spellStart"/>
      <w:r w:rsidR="00623D0C" w:rsidRPr="00021893">
        <w:rPr>
          <w:rFonts w:ascii="Calibri" w:hAnsi="Calibri" w:cs="Calibri"/>
        </w:rPr>
        <w:t>ie</w:t>
      </w:r>
      <w:proofErr w:type="spellEnd"/>
      <w:r w:rsidR="00623D0C" w:rsidRPr="00021893">
        <w:t xml:space="preserve"> clips, chains, bibs removed)</w:t>
      </w:r>
    </w:p>
    <w:p w14:paraId="1E104CDC" w14:textId="23273222" w:rsidR="00266412" w:rsidRPr="00EC52E9" w:rsidRDefault="00266412" w:rsidP="00266412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t>Risk Reduction: </w:t>
      </w:r>
      <w:r w:rsidR="008F1B42" w:rsidRPr="00EC52E9">
        <w:rPr>
          <w:rFonts w:ascii="Calibri" w:hAnsi="Calibri" w:cs="Calibri"/>
        </w:rPr>
        <w:t>We ensure no</w:t>
      </w:r>
      <w:r w:rsidRPr="00EC52E9">
        <w:rPr>
          <w:rFonts w:ascii="Calibri" w:hAnsi="Calibri" w:cs="Calibri"/>
        </w:rPr>
        <w:t xml:space="preserve"> loose bedding, pillows, or soft toys</w:t>
      </w:r>
      <w:r w:rsidR="008F1B42" w:rsidRPr="00EC52E9">
        <w:rPr>
          <w:rFonts w:ascii="Calibri" w:hAnsi="Calibri" w:cs="Calibri"/>
        </w:rPr>
        <w:t xml:space="preserve"> are in cots</w:t>
      </w:r>
      <w:r w:rsidR="00796FBB" w:rsidRPr="00EC52E9">
        <w:rPr>
          <w:rFonts w:ascii="Calibri" w:hAnsi="Calibri" w:cs="Calibri"/>
        </w:rPr>
        <w:t xml:space="preserve"> and any </w:t>
      </w:r>
      <w:r w:rsidRPr="00EC52E9">
        <w:rPr>
          <w:rFonts w:ascii="Calibri" w:hAnsi="Calibri" w:cs="Calibri"/>
        </w:rPr>
        <w:t xml:space="preserve">cords, blind pulls </w:t>
      </w:r>
      <w:r w:rsidR="00796FBB" w:rsidRPr="00EC52E9">
        <w:rPr>
          <w:rFonts w:ascii="Calibri" w:hAnsi="Calibri" w:cs="Calibri"/>
        </w:rPr>
        <w:t xml:space="preserve">or other potential </w:t>
      </w:r>
      <w:r w:rsidRPr="00EC52E9">
        <w:rPr>
          <w:rFonts w:ascii="Calibri" w:hAnsi="Calibri" w:cs="Calibri"/>
        </w:rPr>
        <w:t>hazards are out of reach.</w:t>
      </w:r>
    </w:p>
    <w:p w14:paraId="26BAB614" w14:textId="125BD19B" w:rsidR="00191A0C" w:rsidRPr="00EC52E9" w:rsidRDefault="00266412" w:rsidP="00191A0C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EC52E9">
        <w:rPr>
          <w:rFonts w:ascii="Calibri" w:hAnsi="Calibri" w:cs="Calibri"/>
        </w:rPr>
        <w:t>Emergency Preparedness: </w:t>
      </w:r>
      <w:r w:rsidR="00796FBB" w:rsidRPr="00EC52E9">
        <w:rPr>
          <w:rFonts w:ascii="Calibri" w:hAnsi="Calibri" w:cs="Calibri"/>
        </w:rPr>
        <w:t>All s</w:t>
      </w:r>
      <w:r w:rsidRPr="00EC52E9">
        <w:rPr>
          <w:rFonts w:ascii="Calibri" w:hAnsi="Calibri" w:cs="Calibri"/>
        </w:rPr>
        <w:t xml:space="preserve">taff </w:t>
      </w:r>
      <w:r w:rsidR="00796FBB" w:rsidRPr="00EC52E9">
        <w:rPr>
          <w:rFonts w:ascii="Calibri" w:hAnsi="Calibri" w:cs="Calibri"/>
        </w:rPr>
        <w:t xml:space="preserve">are </w:t>
      </w:r>
      <w:proofErr w:type="spellStart"/>
      <w:r w:rsidR="00796FBB" w:rsidRPr="00EC52E9">
        <w:rPr>
          <w:rFonts w:ascii="Calibri" w:hAnsi="Calibri" w:cs="Calibri"/>
        </w:rPr>
        <w:t>paediatric</w:t>
      </w:r>
      <w:proofErr w:type="spellEnd"/>
      <w:r w:rsidR="00796FBB" w:rsidRPr="00EC52E9">
        <w:rPr>
          <w:rFonts w:ascii="Calibri" w:hAnsi="Calibri" w:cs="Calibri"/>
        </w:rPr>
        <w:t xml:space="preserve"> first aid trained and </w:t>
      </w:r>
      <w:r w:rsidRPr="00EC52E9">
        <w:rPr>
          <w:rFonts w:ascii="Calibri" w:hAnsi="Calibri" w:cs="Calibri"/>
        </w:rPr>
        <w:t>know</w:t>
      </w:r>
      <w:r w:rsidR="00796FBB" w:rsidRPr="00EC52E9">
        <w:rPr>
          <w:rFonts w:ascii="Calibri" w:hAnsi="Calibri" w:cs="Calibri"/>
        </w:rPr>
        <w:t xml:space="preserve"> the</w:t>
      </w:r>
      <w:r w:rsidRPr="00EC52E9">
        <w:rPr>
          <w:rFonts w:ascii="Calibri" w:hAnsi="Calibri" w:cs="Calibri"/>
        </w:rPr>
        <w:t xml:space="preserve"> procedures for responding to breathing difficulties or medical emergencies during sleep.</w:t>
      </w:r>
      <w:r w:rsidR="009D65F3" w:rsidRPr="00EC52E9">
        <w:rPr>
          <w:rFonts w:ascii="Calibri" w:hAnsi="Calibri" w:cs="Calibri"/>
        </w:rPr>
        <w:t xml:space="preserve"> There is </w:t>
      </w:r>
      <w:r w:rsidR="009D65F3" w:rsidRPr="00EC52E9">
        <w:t xml:space="preserve">step-by-step reference guidance for practitioners to refer to. </w:t>
      </w:r>
    </w:p>
    <w:p w14:paraId="0926C25A" w14:textId="77777777" w:rsidR="00191A0C" w:rsidRDefault="00191A0C" w:rsidP="00191A0C">
      <w:pPr>
        <w:spacing w:after="0"/>
        <w:rPr>
          <w:rFonts w:ascii="Calibri" w:hAnsi="Calibri" w:cs="Calibri"/>
        </w:rPr>
      </w:pPr>
    </w:p>
    <w:p w14:paraId="1926A4D6" w14:textId="77777777" w:rsidR="00EA6852" w:rsidRDefault="00EA6852" w:rsidP="00191A0C">
      <w:pPr>
        <w:spacing w:after="0"/>
        <w:rPr>
          <w:rFonts w:ascii="Calibri" w:hAnsi="Calibri" w:cs="Calibri"/>
        </w:rPr>
      </w:pPr>
    </w:p>
    <w:p w14:paraId="4924C9DA" w14:textId="77777777" w:rsidR="00E077F5" w:rsidRPr="00EC52E9" w:rsidRDefault="00E077F5" w:rsidP="00191A0C">
      <w:pPr>
        <w:spacing w:after="0"/>
        <w:rPr>
          <w:rFonts w:ascii="Calibri" w:hAnsi="Calibri" w:cs="Calibri"/>
        </w:rPr>
      </w:pPr>
    </w:p>
    <w:p w14:paraId="7EB98746" w14:textId="72C4D337" w:rsidR="00191A0C" w:rsidRPr="00C24928" w:rsidRDefault="0070377F" w:rsidP="00C97391">
      <w:pPr>
        <w:spacing w:after="0"/>
        <w:rPr>
          <w:rFonts w:ascii="Calibri" w:hAnsi="Calibri" w:cs="Calibri"/>
          <w:sz w:val="28"/>
          <w:szCs w:val="28"/>
        </w:rPr>
      </w:pPr>
      <w:r w:rsidRPr="00EC52E9">
        <w:rPr>
          <w:rFonts w:ascii="Calibri" w:hAnsi="Calibri" w:cs="Calibri"/>
          <w:sz w:val="28"/>
          <w:szCs w:val="28"/>
        </w:rPr>
        <w:t xml:space="preserve">Individual </w:t>
      </w:r>
      <w:r w:rsidR="00191A0C" w:rsidRPr="00C24928">
        <w:rPr>
          <w:rFonts w:ascii="Calibri" w:hAnsi="Calibri" w:cs="Calibri"/>
          <w:sz w:val="28"/>
          <w:szCs w:val="28"/>
        </w:rPr>
        <w:t xml:space="preserve">Sleep </w:t>
      </w:r>
      <w:r w:rsidRPr="00EC52E9">
        <w:rPr>
          <w:rFonts w:ascii="Calibri" w:hAnsi="Calibri" w:cs="Calibri"/>
          <w:sz w:val="28"/>
          <w:szCs w:val="28"/>
        </w:rPr>
        <w:t>Pla</w:t>
      </w:r>
      <w:r w:rsidR="00191A0C" w:rsidRPr="00C24928">
        <w:rPr>
          <w:rFonts w:ascii="Calibri" w:hAnsi="Calibri" w:cs="Calibri"/>
          <w:sz w:val="28"/>
          <w:szCs w:val="28"/>
        </w:rPr>
        <w:t>n</w:t>
      </w:r>
      <w:r w:rsidRPr="00EC52E9">
        <w:rPr>
          <w:rFonts w:ascii="Calibri" w:hAnsi="Calibri" w:cs="Calibri"/>
          <w:sz w:val="28"/>
          <w:szCs w:val="28"/>
        </w:rPr>
        <w:t>s</w:t>
      </w:r>
      <w:r w:rsidR="00191A0C" w:rsidRPr="00C24928">
        <w:rPr>
          <w:rFonts w:ascii="Calibri" w:hAnsi="Calibri" w:cs="Calibri"/>
          <w:sz w:val="28"/>
          <w:szCs w:val="28"/>
        </w:rPr>
        <w:t xml:space="preserve"> </w:t>
      </w:r>
    </w:p>
    <w:p w14:paraId="36ABE532" w14:textId="6E59D9CE" w:rsidR="000B57CB" w:rsidRPr="00B84E5F" w:rsidRDefault="00C41746" w:rsidP="008570DD">
      <w:pPr>
        <w:rPr>
          <w:rFonts w:ascii="Calibri" w:hAnsi="Calibri" w:cs="Calibri"/>
        </w:rPr>
      </w:pPr>
      <w:r w:rsidRPr="00B84E5F">
        <w:rPr>
          <w:rFonts w:ascii="Calibri" w:hAnsi="Calibri" w:cs="Calibri"/>
        </w:rPr>
        <w:t>We have i</w:t>
      </w:r>
      <w:r w:rsidR="00C1695D" w:rsidRPr="00B84E5F">
        <w:rPr>
          <w:rFonts w:ascii="Calibri" w:hAnsi="Calibri" w:cs="Calibri"/>
        </w:rPr>
        <w:t xml:space="preserve">ndividual sleep plans </w:t>
      </w:r>
      <w:r w:rsidR="00A01C69" w:rsidRPr="00B84E5F">
        <w:rPr>
          <w:rFonts w:ascii="Calibri" w:hAnsi="Calibri" w:cs="Calibri"/>
        </w:rPr>
        <w:t xml:space="preserve">and risk assessments </w:t>
      </w:r>
      <w:r w:rsidRPr="00B84E5F">
        <w:rPr>
          <w:rFonts w:ascii="Calibri" w:hAnsi="Calibri" w:cs="Calibri"/>
        </w:rPr>
        <w:t xml:space="preserve">for each child that </w:t>
      </w:r>
      <w:r w:rsidR="00C1695D" w:rsidRPr="00B84E5F">
        <w:rPr>
          <w:rFonts w:ascii="Calibri" w:hAnsi="Calibri" w:cs="Calibri"/>
        </w:rPr>
        <w:t xml:space="preserve">set out children's day-time sleep requirements and how </w:t>
      </w:r>
      <w:r w:rsidR="00ED6B97" w:rsidRPr="00B84E5F">
        <w:rPr>
          <w:rFonts w:ascii="Calibri" w:hAnsi="Calibri" w:cs="Calibri"/>
        </w:rPr>
        <w:t>we</w:t>
      </w:r>
      <w:r w:rsidR="00C1695D" w:rsidRPr="00B84E5F">
        <w:rPr>
          <w:rFonts w:ascii="Calibri" w:hAnsi="Calibri" w:cs="Calibri"/>
        </w:rPr>
        <w:t xml:space="preserve"> accommodate these. </w:t>
      </w:r>
      <w:r w:rsidR="00FF4B40" w:rsidRPr="00B84E5F">
        <w:rPr>
          <w:rFonts w:ascii="Calibri" w:hAnsi="Calibri" w:cs="Calibri"/>
        </w:rPr>
        <w:t>We ensure these are up to date</w:t>
      </w:r>
      <w:r w:rsidR="00A01C69" w:rsidRPr="00B84E5F">
        <w:rPr>
          <w:rFonts w:ascii="Calibri" w:hAnsi="Calibri" w:cs="Calibri"/>
        </w:rPr>
        <w:t xml:space="preserve">, signed, dated and stored with each child’s records. </w:t>
      </w:r>
    </w:p>
    <w:p w14:paraId="6796F4FB" w14:textId="0EB51F2B" w:rsidR="003D276E" w:rsidRPr="00EC52E9" w:rsidRDefault="006E225D" w:rsidP="008570DD">
      <w:pPr>
        <w:rPr>
          <w:rFonts w:ascii="Calibri" w:hAnsi="Calibri" w:cs="Calibri"/>
        </w:rPr>
      </w:pPr>
      <w:r w:rsidRPr="00B84E5F">
        <w:rPr>
          <w:rFonts w:ascii="Calibri" w:hAnsi="Calibri" w:cs="Calibri"/>
        </w:rPr>
        <w:t xml:space="preserve">We make sure we have identified </w:t>
      </w:r>
      <w:r w:rsidRPr="00B84E5F">
        <w:rPr>
          <w:rFonts w:ascii="Calibri" w:hAnsi="Calibri" w:cs="Calibri"/>
          <w:lang w:val="en-GB"/>
        </w:rPr>
        <w:t>babies at higher risk</w:t>
      </w:r>
      <w:r w:rsidR="00D23BE2" w:rsidRPr="00B84E5F">
        <w:rPr>
          <w:rFonts w:ascii="Calibri" w:hAnsi="Calibri" w:cs="Calibri"/>
          <w:lang w:val="en-GB"/>
        </w:rPr>
        <w:t xml:space="preserve"> of Sudden Infant Death</w:t>
      </w:r>
      <w:r w:rsidRPr="00B84E5F">
        <w:rPr>
          <w:rFonts w:ascii="Calibri" w:hAnsi="Calibri" w:cs="Calibri"/>
          <w:lang w:val="en-GB"/>
        </w:rPr>
        <w:t xml:space="preserve"> (</w:t>
      </w:r>
      <w:r w:rsidR="00A1140C" w:rsidRPr="00B84E5F">
        <w:rPr>
          <w:rFonts w:ascii="Calibri" w:hAnsi="Calibri" w:cs="Calibri"/>
          <w:lang w:val="en-GB"/>
        </w:rPr>
        <w:t xml:space="preserve">e.g. </w:t>
      </w:r>
      <w:r w:rsidRPr="00B84E5F">
        <w:rPr>
          <w:rFonts w:ascii="Calibri" w:hAnsi="Calibri" w:cs="Calibri"/>
          <w:lang w:val="en-GB"/>
        </w:rPr>
        <w:t>premature, low birth weight, parental smoking, substance misuse) and ensure</w:t>
      </w:r>
      <w:r w:rsidR="00DB067B" w:rsidRPr="00B84E5F">
        <w:rPr>
          <w:rFonts w:ascii="Calibri" w:hAnsi="Calibri" w:cs="Calibri"/>
          <w:lang w:val="en-GB"/>
        </w:rPr>
        <w:t xml:space="preserve"> </w:t>
      </w:r>
      <w:r w:rsidR="00A1140C" w:rsidRPr="00B84E5F">
        <w:rPr>
          <w:rFonts w:ascii="Calibri" w:hAnsi="Calibri" w:cs="Calibri"/>
          <w:lang w:val="en-GB"/>
        </w:rPr>
        <w:t xml:space="preserve">our risk assessments and planning </w:t>
      </w:r>
      <w:r w:rsidR="00071EE2" w:rsidRPr="00B84E5F">
        <w:rPr>
          <w:rFonts w:ascii="Calibri" w:hAnsi="Calibri" w:cs="Calibri"/>
          <w:lang w:val="en-GB"/>
        </w:rPr>
        <w:t xml:space="preserve">reflect </w:t>
      </w:r>
      <w:r w:rsidR="00D23BE2" w:rsidRPr="00B84E5F">
        <w:rPr>
          <w:rFonts w:ascii="Calibri" w:hAnsi="Calibri" w:cs="Calibri"/>
          <w:lang w:val="en-GB"/>
        </w:rPr>
        <w:t xml:space="preserve">their greater risk. </w:t>
      </w:r>
      <w:r w:rsidR="00D25B1E" w:rsidRPr="00B84E5F">
        <w:rPr>
          <w:rFonts w:ascii="Calibri" w:hAnsi="Calibri" w:cs="Calibri"/>
        </w:rPr>
        <w:t xml:space="preserve">We </w:t>
      </w:r>
      <w:r w:rsidR="006956DB">
        <w:rPr>
          <w:rFonts w:ascii="Calibri" w:hAnsi="Calibri" w:cs="Calibri"/>
        </w:rPr>
        <w:t xml:space="preserve">recognize that sleep is a developmental process and </w:t>
      </w:r>
      <w:r w:rsidR="005D0BE2">
        <w:rPr>
          <w:rFonts w:ascii="Calibri" w:hAnsi="Calibri" w:cs="Calibri"/>
        </w:rPr>
        <w:t>sleep needs change over time, therefore</w:t>
      </w:r>
      <w:r w:rsidR="00D25B1E" w:rsidRPr="00B84E5F">
        <w:rPr>
          <w:rFonts w:ascii="Calibri" w:hAnsi="Calibri" w:cs="Calibri"/>
        </w:rPr>
        <w:t xml:space="preserve"> there is huge variation in </w:t>
      </w:r>
      <w:r w:rsidR="003D276E" w:rsidRPr="00B84E5F">
        <w:rPr>
          <w:rFonts w:ascii="Calibri" w:hAnsi="Calibri" w:cs="Calibri"/>
        </w:rPr>
        <w:t>sleep patterns</w:t>
      </w:r>
      <w:r w:rsidR="006956DB">
        <w:rPr>
          <w:rFonts w:ascii="Calibri" w:hAnsi="Calibri" w:cs="Calibri"/>
        </w:rPr>
        <w:t xml:space="preserve"> </w:t>
      </w:r>
      <w:r w:rsidR="005D0BE2">
        <w:rPr>
          <w:rFonts w:ascii="Calibri" w:hAnsi="Calibri" w:cs="Calibri"/>
        </w:rPr>
        <w:t xml:space="preserve">for babies and young children. </w:t>
      </w:r>
      <w:r w:rsidR="00A651B4">
        <w:rPr>
          <w:rFonts w:ascii="Calibri" w:hAnsi="Calibri" w:cs="Calibri"/>
        </w:rPr>
        <w:t>(</w:t>
      </w:r>
      <w:hyperlink r:id="rId11" w:anchor="sleep-variation" w:history="1">
        <w:r w:rsidR="00A651B4" w:rsidRPr="00A651B4">
          <w:rPr>
            <w:rStyle w:val="Hyperlink"/>
            <w:rFonts w:ascii="Calibri" w:hAnsi="Calibri" w:cs="Calibri"/>
          </w:rPr>
          <w:t>Infant Sleep Biology -</w:t>
        </w:r>
      </w:hyperlink>
      <w:r w:rsidR="00A651B4">
        <w:rPr>
          <w:rFonts w:ascii="Calibri" w:hAnsi="Calibri" w:cs="Calibri"/>
        </w:rPr>
        <w:t xml:space="preserve">) </w:t>
      </w:r>
    </w:p>
    <w:p w14:paraId="5D8ADB09" w14:textId="3ADEE762" w:rsidR="000B57CB" w:rsidRPr="00EC52E9" w:rsidRDefault="00C1695D" w:rsidP="000B57CB">
      <w:pPr>
        <w:rPr>
          <w:rFonts w:ascii="Calibri" w:hAnsi="Calibri" w:cs="Calibri"/>
        </w:rPr>
      </w:pPr>
      <w:r w:rsidRPr="00EC52E9">
        <w:rPr>
          <w:rFonts w:ascii="Calibri" w:hAnsi="Calibri" w:cs="Calibri"/>
        </w:rPr>
        <w:t xml:space="preserve">Infants and children </w:t>
      </w:r>
      <w:r w:rsidR="008570DD" w:rsidRPr="00EC52E9">
        <w:rPr>
          <w:rFonts w:ascii="Calibri" w:hAnsi="Calibri" w:cs="Calibri"/>
        </w:rPr>
        <w:t xml:space="preserve">will </w:t>
      </w:r>
      <w:r w:rsidRPr="00EC52E9">
        <w:rPr>
          <w:rFonts w:ascii="Calibri" w:hAnsi="Calibri" w:cs="Calibri"/>
        </w:rPr>
        <w:t>not be denied sleep for any reason</w:t>
      </w:r>
      <w:r w:rsidR="008570DD" w:rsidRPr="00EC52E9">
        <w:rPr>
          <w:rFonts w:ascii="Calibri" w:hAnsi="Calibri" w:cs="Calibri"/>
        </w:rPr>
        <w:t xml:space="preserve"> and will have th</w:t>
      </w:r>
      <w:r w:rsidRPr="00EC52E9">
        <w:rPr>
          <w:rFonts w:ascii="Calibri" w:hAnsi="Calibri" w:cs="Calibri"/>
        </w:rPr>
        <w:t>eir basic needs for sleep responded to</w:t>
      </w:r>
      <w:r w:rsidR="006A7EC4" w:rsidRPr="00EC52E9">
        <w:rPr>
          <w:rFonts w:ascii="Calibri" w:hAnsi="Calibri" w:cs="Calibri"/>
        </w:rPr>
        <w:t xml:space="preserve">. </w:t>
      </w:r>
      <w:r w:rsidR="009B74AB" w:rsidRPr="00EC52E9">
        <w:rPr>
          <w:rFonts w:ascii="Calibri" w:hAnsi="Calibri" w:cs="Calibri"/>
        </w:rPr>
        <w:t xml:space="preserve">In all decision making about </w:t>
      </w:r>
      <w:r w:rsidR="005630DA" w:rsidRPr="00EC52E9">
        <w:rPr>
          <w:rFonts w:ascii="Calibri" w:hAnsi="Calibri" w:cs="Calibri"/>
        </w:rPr>
        <w:t xml:space="preserve">our sleep provision, the best interests of the child always come first and we follow best practice guidance. </w:t>
      </w:r>
      <w:r w:rsidR="000B57CB" w:rsidRPr="00EC52E9">
        <w:rPr>
          <w:rFonts w:ascii="Calibri" w:hAnsi="Calibri" w:cs="Calibri"/>
        </w:rPr>
        <w:t xml:space="preserve">We </w:t>
      </w:r>
      <w:r w:rsidR="00844291" w:rsidRPr="00EC52E9">
        <w:rPr>
          <w:rFonts w:ascii="Calibri" w:hAnsi="Calibri" w:cs="Calibri"/>
        </w:rPr>
        <w:t xml:space="preserve">ensure there is flexibility as </w:t>
      </w:r>
      <w:r w:rsidR="000B57CB" w:rsidRPr="00EC52E9">
        <w:rPr>
          <w:rFonts w:ascii="Calibri" w:hAnsi="Calibri" w:cs="Calibri"/>
        </w:rPr>
        <w:t xml:space="preserve">rigid sleep times are not in line with child-led sleep provision. </w:t>
      </w:r>
      <w:r w:rsidR="00DE6176" w:rsidRPr="00EC52E9">
        <w:rPr>
          <w:rFonts w:ascii="Calibri" w:hAnsi="Calibri" w:cs="Calibri"/>
        </w:rPr>
        <w:t xml:space="preserve">We also ensure </w:t>
      </w:r>
      <w:r w:rsidR="001A1279" w:rsidRPr="00EC52E9">
        <w:rPr>
          <w:rFonts w:ascii="Calibri" w:hAnsi="Calibri" w:cs="Calibri"/>
        </w:rPr>
        <w:t>children’s comfort lev</w:t>
      </w:r>
      <w:r w:rsidR="00CA5B8A" w:rsidRPr="00EC52E9">
        <w:rPr>
          <w:rFonts w:ascii="Calibri" w:hAnsi="Calibri" w:cs="Calibri"/>
        </w:rPr>
        <w:t xml:space="preserve">els are monitored. </w:t>
      </w:r>
    </w:p>
    <w:p w14:paraId="5A0F376D" w14:textId="3301C076" w:rsidR="00E41792" w:rsidRPr="00EC52E9" w:rsidRDefault="00E41792" w:rsidP="00473297">
      <w:pPr>
        <w:rPr>
          <w:rFonts w:ascii="Calibri" w:hAnsi="Calibri" w:cs="Calibri"/>
        </w:rPr>
      </w:pPr>
    </w:p>
    <w:p w14:paraId="217B3641" w14:textId="3B7F47F2" w:rsidR="00775F19" w:rsidRPr="00EC52E9" w:rsidRDefault="00775F19" w:rsidP="00473297">
      <w:pPr>
        <w:rPr>
          <w:rFonts w:ascii="Calibri" w:hAnsi="Calibri" w:cs="Calibri"/>
          <w:sz w:val="28"/>
          <w:szCs w:val="28"/>
          <w:u w:val="single"/>
        </w:rPr>
      </w:pPr>
      <w:r w:rsidRPr="00EC52E9">
        <w:rPr>
          <w:rFonts w:ascii="Calibri" w:hAnsi="Calibri" w:cs="Calibri"/>
          <w:sz w:val="28"/>
          <w:szCs w:val="28"/>
          <w:u w:val="single"/>
        </w:rPr>
        <w:t>Supporting Parents</w:t>
      </w:r>
    </w:p>
    <w:p w14:paraId="2C111133" w14:textId="16A14363" w:rsidR="007B6D47" w:rsidRPr="00EC52E9" w:rsidRDefault="005A1EF1" w:rsidP="00473297">
      <w:pPr>
        <w:rPr>
          <w:rFonts w:ascii="Calibri" w:hAnsi="Calibri" w:cs="Calibri"/>
        </w:rPr>
      </w:pPr>
      <w:r w:rsidRPr="00EC52E9">
        <w:rPr>
          <w:rFonts w:ascii="Calibri" w:hAnsi="Calibri" w:cs="Calibri"/>
        </w:rPr>
        <w:t xml:space="preserve">We </w:t>
      </w:r>
      <w:proofErr w:type="spellStart"/>
      <w:r w:rsidRPr="00EC52E9">
        <w:rPr>
          <w:rFonts w:ascii="Calibri" w:hAnsi="Calibri" w:cs="Calibri"/>
        </w:rPr>
        <w:t>recognise</w:t>
      </w:r>
      <w:proofErr w:type="spellEnd"/>
      <w:r w:rsidRPr="00EC52E9">
        <w:rPr>
          <w:rFonts w:ascii="Calibri" w:hAnsi="Calibri" w:cs="Calibri"/>
        </w:rPr>
        <w:t xml:space="preserve"> that it can be difficult for some parents when their baby or child does not sleep through the night</w:t>
      </w:r>
      <w:r w:rsidR="00842733" w:rsidRPr="00EC52E9">
        <w:rPr>
          <w:rFonts w:ascii="Calibri" w:hAnsi="Calibri" w:cs="Calibri"/>
        </w:rPr>
        <w:t xml:space="preserve"> and that their concerns may feature </w:t>
      </w:r>
      <w:r w:rsidR="006536BF" w:rsidRPr="00EC52E9">
        <w:rPr>
          <w:rFonts w:ascii="Calibri" w:hAnsi="Calibri" w:cs="Calibri"/>
        </w:rPr>
        <w:t xml:space="preserve">in the discussions we have with them. As a setting we ensure that we are able to signpost parents to </w:t>
      </w:r>
      <w:r w:rsidR="009373AC" w:rsidRPr="00EC52E9">
        <w:rPr>
          <w:rFonts w:ascii="Calibri" w:hAnsi="Calibri" w:cs="Calibri"/>
        </w:rPr>
        <w:t>useful resources such as Sleep, Baby and You guides for parents, health visitors</w:t>
      </w:r>
      <w:r w:rsidR="00435B8F" w:rsidRPr="00EC52E9">
        <w:rPr>
          <w:rFonts w:ascii="Calibri" w:hAnsi="Calibri" w:cs="Calibri"/>
        </w:rPr>
        <w:t xml:space="preserve">, Lullaby Trust without giving our own </w:t>
      </w:r>
      <w:r w:rsidR="002B0698" w:rsidRPr="00EC52E9">
        <w:rPr>
          <w:rFonts w:ascii="Calibri" w:hAnsi="Calibri" w:cs="Calibri"/>
        </w:rPr>
        <w:t xml:space="preserve">specific </w:t>
      </w:r>
      <w:r w:rsidR="00435B8F" w:rsidRPr="00EC52E9">
        <w:rPr>
          <w:rFonts w:ascii="Calibri" w:hAnsi="Calibri" w:cs="Calibri"/>
        </w:rPr>
        <w:t xml:space="preserve">advice. </w:t>
      </w:r>
      <w:r w:rsidR="00E077F5">
        <w:rPr>
          <w:rFonts w:ascii="Calibri" w:hAnsi="Calibri" w:cs="Calibri"/>
        </w:rPr>
        <w:t>A</w:t>
      </w:r>
      <w:r w:rsidR="0006647C" w:rsidRPr="00EC52E9">
        <w:rPr>
          <w:rFonts w:ascii="Calibri" w:hAnsi="Calibri" w:cs="Calibri"/>
        </w:rPr>
        <w:t xml:space="preserve">s a setting we ensure that we have staff who have attended </w:t>
      </w:r>
      <w:r w:rsidR="00A31124">
        <w:rPr>
          <w:rFonts w:ascii="Calibri" w:hAnsi="Calibri" w:cs="Calibri"/>
        </w:rPr>
        <w:t>the ‘Normal Infant Sleep for Early Years Practitioners’ online course</w:t>
      </w:r>
      <w:r w:rsidR="0006647C" w:rsidRPr="00EC52E9">
        <w:rPr>
          <w:rFonts w:ascii="Calibri" w:hAnsi="Calibri" w:cs="Calibri"/>
        </w:rPr>
        <w:t xml:space="preserve"> and learning is shared with the wider team. This is to ensure that parents receive accurate information from trusted sources.</w:t>
      </w:r>
    </w:p>
    <w:p w14:paraId="35181926" w14:textId="58FDD784" w:rsidR="00574367" w:rsidRPr="00EC52E9" w:rsidRDefault="00EC747B" w:rsidP="00473297">
      <w:pPr>
        <w:rPr>
          <w:rFonts w:ascii="Calibri" w:hAnsi="Calibri" w:cs="Calibri"/>
        </w:rPr>
      </w:pPr>
      <w:r w:rsidRPr="00EC52E9">
        <w:rPr>
          <w:rFonts w:ascii="Calibri" w:hAnsi="Calibri" w:cs="Calibri"/>
        </w:rPr>
        <w:t xml:space="preserve">We </w:t>
      </w:r>
      <w:proofErr w:type="spellStart"/>
      <w:r w:rsidRPr="00EC52E9">
        <w:rPr>
          <w:rFonts w:ascii="Calibri" w:hAnsi="Calibri" w:cs="Calibri"/>
        </w:rPr>
        <w:t>recognise</w:t>
      </w:r>
      <w:proofErr w:type="spellEnd"/>
      <w:r w:rsidRPr="00EC52E9">
        <w:rPr>
          <w:rFonts w:ascii="Calibri" w:hAnsi="Calibri" w:cs="Calibri"/>
        </w:rPr>
        <w:t xml:space="preserve"> at times that parents may express a particular request for their child to sleep at a specific time or not to sleep at all so they sleep better at night. </w:t>
      </w:r>
      <w:r w:rsidR="00435B8F" w:rsidRPr="00EC52E9">
        <w:rPr>
          <w:rFonts w:ascii="Calibri" w:hAnsi="Calibri" w:cs="Calibri"/>
        </w:rPr>
        <w:t xml:space="preserve">We </w:t>
      </w:r>
      <w:r w:rsidR="000A39EE" w:rsidRPr="00EC52E9">
        <w:rPr>
          <w:rFonts w:ascii="Calibri" w:hAnsi="Calibri" w:cs="Calibri"/>
        </w:rPr>
        <w:t xml:space="preserve">will ensure that we communicate with parents about how we </w:t>
      </w:r>
      <w:r w:rsidR="00513238" w:rsidRPr="00EC52E9">
        <w:rPr>
          <w:rFonts w:ascii="Calibri" w:hAnsi="Calibri" w:cs="Calibri"/>
        </w:rPr>
        <w:t xml:space="preserve">support child led, responsive sleeping and that </w:t>
      </w:r>
      <w:r w:rsidR="00837AFA" w:rsidRPr="00EC52E9">
        <w:rPr>
          <w:rFonts w:ascii="Calibri" w:hAnsi="Calibri" w:cs="Calibri"/>
        </w:rPr>
        <w:t xml:space="preserve">the welfare needs of a child are </w:t>
      </w:r>
      <w:r w:rsidR="002B0698" w:rsidRPr="00EC52E9">
        <w:rPr>
          <w:rFonts w:ascii="Calibri" w:hAnsi="Calibri" w:cs="Calibri"/>
        </w:rPr>
        <w:t>the most important</w:t>
      </w:r>
      <w:r w:rsidR="0013540A" w:rsidRPr="00EC52E9">
        <w:rPr>
          <w:rFonts w:ascii="Calibri" w:hAnsi="Calibri" w:cs="Calibri"/>
        </w:rPr>
        <w:t xml:space="preserve"> thing to consider</w:t>
      </w:r>
      <w:r w:rsidR="00837AFA" w:rsidRPr="00EC52E9">
        <w:rPr>
          <w:rFonts w:ascii="Calibri" w:hAnsi="Calibri" w:cs="Calibri"/>
        </w:rPr>
        <w:t>. As such</w:t>
      </w:r>
      <w:r w:rsidR="0013540A" w:rsidRPr="00EC52E9">
        <w:rPr>
          <w:rFonts w:ascii="Calibri" w:hAnsi="Calibri" w:cs="Calibri"/>
        </w:rPr>
        <w:t>,</w:t>
      </w:r>
      <w:r w:rsidR="00837AFA" w:rsidRPr="00EC52E9">
        <w:rPr>
          <w:rFonts w:ascii="Calibri" w:hAnsi="Calibri" w:cs="Calibri"/>
        </w:rPr>
        <w:t xml:space="preserve"> </w:t>
      </w:r>
      <w:r w:rsidR="002B0698" w:rsidRPr="00EC52E9">
        <w:rPr>
          <w:rFonts w:ascii="Calibri" w:hAnsi="Calibri" w:cs="Calibri"/>
        </w:rPr>
        <w:t>babies and children will be able to rest or sleep whenever they need to</w:t>
      </w:r>
      <w:r w:rsidR="0013540A" w:rsidRPr="00EC52E9">
        <w:rPr>
          <w:rFonts w:ascii="Calibri" w:hAnsi="Calibri" w:cs="Calibri"/>
        </w:rPr>
        <w:t xml:space="preserve">, no child will be prevented from sleeping if they are showing signs of </w:t>
      </w:r>
      <w:r w:rsidR="00D95ECF" w:rsidRPr="00EC52E9">
        <w:rPr>
          <w:rFonts w:ascii="Calibri" w:hAnsi="Calibri" w:cs="Calibri"/>
        </w:rPr>
        <w:t xml:space="preserve">tiredness and no child will be enforced to sleep when they </w:t>
      </w:r>
      <w:r w:rsidRPr="00EC52E9">
        <w:rPr>
          <w:rFonts w:ascii="Calibri" w:hAnsi="Calibri" w:cs="Calibri"/>
        </w:rPr>
        <w:t>are not tired</w:t>
      </w:r>
      <w:r w:rsidR="002B0698" w:rsidRPr="00EC52E9">
        <w:rPr>
          <w:rFonts w:ascii="Calibri" w:hAnsi="Calibri" w:cs="Calibri"/>
        </w:rPr>
        <w:t>.</w:t>
      </w:r>
      <w:r w:rsidRPr="00EC52E9">
        <w:rPr>
          <w:rFonts w:ascii="Calibri" w:hAnsi="Calibri" w:cs="Calibri"/>
        </w:rPr>
        <w:t xml:space="preserve"> </w:t>
      </w:r>
      <w:r w:rsidR="002275CB" w:rsidRPr="00EC52E9">
        <w:rPr>
          <w:rFonts w:ascii="Calibri" w:hAnsi="Calibri" w:cs="Calibri"/>
        </w:rPr>
        <w:t xml:space="preserve">To support these discussions we will refer to the </w:t>
      </w:r>
      <w:r w:rsidR="00EF6FFF" w:rsidRPr="00EC52E9">
        <w:rPr>
          <w:rFonts w:ascii="Calibri" w:hAnsi="Calibri" w:cs="Calibri"/>
        </w:rPr>
        <w:t>wid</w:t>
      </w:r>
      <w:r w:rsidR="00D16E8F" w:rsidRPr="00EC52E9">
        <w:rPr>
          <w:rFonts w:ascii="Calibri" w:hAnsi="Calibri" w:cs="Calibri"/>
        </w:rPr>
        <w:t>e</w:t>
      </w:r>
      <w:r w:rsidR="00EF6FFF" w:rsidRPr="00EC52E9">
        <w:rPr>
          <w:rFonts w:ascii="Calibri" w:hAnsi="Calibri" w:cs="Calibri"/>
        </w:rPr>
        <w:t xml:space="preserve">ly available research into healthy sleep patterns and sleep development and </w:t>
      </w:r>
      <w:r w:rsidR="007C6575" w:rsidRPr="00EC52E9">
        <w:rPr>
          <w:rFonts w:ascii="Calibri" w:hAnsi="Calibri" w:cs="Calibri"/>
        </w:rPr>
        <w:t>our role in supporting these as early years practitioners.</w:t>
      </w:r>
      <w:r w:rsidR="004A3591" w:rsidRPr="00EC52E9">
        <w:rPr>
          <w:rFonts w:ascii="Calibri" w:hAnsi="Calibri" w:cs="Calibri"/>
        </w:rPr>
        <w:t xml:space="preserve"> Cultural practices will be discussed sensitively, </w:t>
      </w:r>
      <w:proofErr w:type="spellStart"/>
      <w:r w:rsidR="004A3591" w:rsidRPr="00EC52E9">
        <w:rPr>
          <w:rFonts w:ascii="Calibri" w:hAnsi="Calibri" w:cs="Calibri"/>
        </w:rPr>
        <w:t>prioritising</w:t>
      </w:r>
      <w:proofErr w:type="spellEnd"/>
      <w:r w:rsidR="004A3591" w:rsidRPr="00EC52E9">
        <w:rPr>
          <w:rFonts w:ascii="Calibri" w:hAnsi="Calibri" w:cs="Calibri"/>
        </w:rPr>
        <w:t xml:space="preserve"> child safety.</w:t>
      </w:r>
    </w:p>
    <w:p w14:paraId="3CEE16E3" w14:textId="40FF52E3" w:rsidR="00963D1F" w:rsidRPr="00EC52E9" w:rsidRDefault="00963D1F" w:rsidP="00C24928">
      <w:pPr>
        <w:rPr>
          <w:rFonts w:ascii="Calibri" w:hAnsi="Calibri" w:cs="Calibri"/>
          <w:b/>
          <w:bCs/>
          <w:lang w:val="en-GB"/>
        </w:rPr>
      </w:pPr>
      <w:r w:rsidRPr="00EC52E9">
        <w:rPr>
          <w:rFonts w:ascii="Calibri" w:hAnsi="Calibri" w:cs="Calibri"/>
          <w:lang w:val="en-GB"/>
        </w:rPr>
        <w:t>We recognise</w:t>
      </w:r>
      <w:r w:rsidR="00E34B7D">
        <w:rPr>
          <w:rFonts w:ascii="Calibri" w:hAnsi="Calibri" w:cs="Calibri"/>
          <w:lang w:val="en-GB"/>
        </w:rPr>
        <w:t xml:space="preserve"> </w:t>
      </w:r>
      <w:r w:rsidRPr="00E34B7D">
        <w:rPr>
          <w:rFonts w:ascii="Calibri" w:hAnsi="Calibri" w:cs="Calibri"/>
          <w:lang w:val="en-GB"/>
        </w:rPr>
        <w:t xml:space="preserve">the links between sleep, mental health, </w:t>
      </w:r>
      <w:r w:rsidR="004E0131" w:rsidRPr="00E34B7D">
        <w:rPr>
          <w:rFonts w:ascii="Calibri" w:hAnsi="Calibri" w:cs="Calibri"/>
          <w:lang w:val="en-GB"/>
        </w:rPr>
        <w:t>bonding and attachment</w:t>
      </w:r>
      <w:r w:rsidRPr="00E34B7D">
        <w:rPr>
          <w:rFonts w:ascii="Calibri" w:hAnsi="Calibri" w:cs="Calibri"/>
          <w:lang w:val="en-GB"/>
        </w:rPr>
        <w:t>. Staff approach conversations about sleep with empathy and sensitivity, avoiding judgment and acknowledging parental stress.</w:t>
      </w:r>
      <w:r w:rsidR="004E0131" w:rsidRPr="00E34B7D">
        <w:rPr>
          <w:rFonts w:ascii="Calibri" w:hAnsi="Calibri" w:cs="Calibri"/>
          <w:lang w:val="en-GB"/>
        </w:rPr>
        <w:t xml:space="preserve"> </w:t>
      </w:r>
      <w:r w:rsidR="00130435" w:rsidRPr="00E34B7D">
        <w:rPr>
          <w:rFonts w:ascii="Calibri" w:hAnsi="Calibri" w:cs="Calibri"/>
          <w:lang w:val="en-GB"/>
        </w:rPr>
        <w:t>As a setting we are able t</w:t>
      </w:r>
      <w:r w:rsidRPr="00E34B7D">
        <w:rPr>
          <w:rFonts w:ascii="Calibri" w:hAnsi="Calibri" w:cs="Calibri"/>
          <w:lang w:val="en-GB"/>
        </w:rPr>
        <w:t xml:space="preserve">o signpost parents to appropriate support services (e.g., health visitors, </w:t>
      </w:r>
      <w:r w:rsidR="00450B4B">
        <w:rPr>
          <w:rFonts w:ascii="Calibri" w:hAnsi="Calibri" w:cs="Calibri"/>
          <w:lang w:val="en-GB"/>
        </w:rPr>
        <w:t xml:space="preserve">Family Hub, </w:t>
      </w:r>
      <w:r w:rsidRPr="00E34B7D">
        <w:rPr>
          <w:rFonts w:ascii="Calibri" w:hAnsi="Calibri" w:cs="Calibri"/>
          <w:lang w:val="en-GB"/>
        </w:rPr>
        <w:t>perinatal mental health resources</w:t>
      </w:r>
      <w:r w:rsidR="00BE3F97" w:rsidRPr="00E34B7D">
        <w:rPr>
          <w:rFonts w:ascii="Calibri" w:hAnsi="Calibri" w:cs="Calibri"/>
          <w:lang w:val="en-GB"/>
        </w:rPr>
        <w:t xml:space="preserve">: </w:t>
      </w:r>
      <w:hyperlink r:id="rId12" w:history="1">
        <w:r w:rsidR="0079445D" w:rsidRPr="00E34B7D">
          <w:rPr>
            <w:rStyle w:val="Hyperlink"/>
            <w:rFonts w:ascii="Calibri" w:hAnsi="Calibri" w:cs="Calibri"/>
            <w:color w:val="auto"/>
          </w:rPr>
          <w:t>Support for your mental health and wellbeing</w:t>
        </w:r>
      </w:hyperlink>
      <w:r w:rsidRPr="00E34B7D">
        <w:rPr>
          <w:rFonts w:ascii="Calibri" w:hAnsi="Calibri" w:cs="Calibri"/>
          <w:lang w:val="en-GB"/>
        </w:rPr>
        <w:t>) when concerns arise.</w:t>
      </w:r>
      <w:r w:rsidR="008F757F" w:rsidRPr="00E34B7D">
        <w:rPr>
          <w:rFonts w:ascii="Calibri" w:hAnsi="Calibri" w:cs="Calibri"/>
          <w:lang w:val="en-GB"/>
        </w:rPr>
        <w:t xml:space="preserve"> Our </w:t>
      </w:r>
      <w:r w:rsidRPr="00E34B7D">
        <w:rPr>
          <w:rFonts w:ascii="Calibri" w:hAnsi="Calibri" w:cs="Calibri"/>
          <w:lang w:val="en-GB"/>
        </w:rPr>
        <w:t xml:space="preserve">emphasis is on </w:t>
      </w:r>
      <w:r w:rsidRPr="00E34B7D">
        <w:rPr>
          <w:rFonts w:ascii="Calibri" w:hAnsi="Calibri" w:cs="Calibri"/>
          <w:lang w:val="en-GB"/>
        </w:rPr>
        <w:lastRenderedPageBreak/>
        <w:t>supporting responsive care and maintaining positive relationships rather than enforcing rigid routines.</w:t>
      </w:r>
    </w:p>
    <w:p w14:paraId="566DAAEE" w14:textId="173F6A90" w:rsidR="00E069F0" w:rsidRPr="00EC52E9" w:rsidRDefault="004D5722" w:rsidP="00E568F0">
      <w:pPr>
        <w:rPr>
          <w:rFonts w:ascii="Calibri" w:hAnsi="Calibri" w:cs="Calibri"/>
        </w:rPr>
      </w:pPr>
      <w:r w:rsidRPr="00EC52E9">
        <w:rPr>
          <w:rFonts w:ascii="Calibri" w:hAnsi="Calibri" w:cs="Calibri"/>
        </w:rPr>
        <w:t xml:space="preserve">Our approach to sleep </w:t>
      </w:r>
      <w:r w:rsidR="008F757F" w:rsidRPr="00EC52E9">
        <w:rPr>
          <w:rFonts w:ascii="Calibri" w:hAnsi="Calibri" w:cs="Calibri"/>
        </w:rPr>
        <w:t xml:space="preserve">also </w:t>
      </w:r>
      <w:r w:rsidRPr="00EC52E9">
        <w:rPr>
          <w:rFonts w:ascii="Calibri" w:hAnsi="Calibri" w:cs="Calibri"/>
        </w:rPr>
        <w:t xml:space="preserve">supports and promotes breastfeeding. As a setting we recognize that research </w:t>
      </w:r>
      <w:r w:rsidR="00F10C33" w:rsidRPr="00EC52E9">
        <w:rPr>
          <w:rFonts w:ascii="Calibri" w:hAnsi="Calibri" w:cs="Calibri"/>
        </w:rPr>
        <w:t>show</w:t>
      </w:r>
      <w:r w:rsidR="00E069F0" w:rsidRPr="00EC52E9">
        <w:rPr>
          <w:rFonts w:ascii="Calibri" w:hAnsi="Calibri" w:cs="Calibri"/>
        </w:rPr>
        <w:t>s</w:t>
      </w:r>
      <w:r w:rsidR="008F757F" w:rsidRPr="00EC52E9">
        <w:rPr>
          <w:rFonts w:ascii="Calibri" w:hAnsi="Calibri" w:cs="Calibri"/>
        </w:rPr>
        <w:t xml:space="preserve"> it is</w:t>
      </w:r>
      <w:r w:rsidR="00E069F0" w:rsidRPr="00EC52E9">
        <w:rPr>
          <w:rFonts w:ascii="Calibri" w:hAnsi="Calibri" w:cs="Calibri"/>
        </w:rPr>
        <w:t>;</w:t>
      </w:r>
    </w:p>
    <w:p w14:paraId="4B15FB04" w14:textId="06E61106" w:rsidR="008F757F" w:rsidRPr="00EC52E9" w:rsidRDefault="006D0B06" w:rsidP="00E069F0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C24928">
        <w:rPr>
          <w:rFonts w:ascii="Calibri" w:hAnsi="Calibri" w:cs="Calibri"/>
        </w:rPr>
        <w:t>normal for babies to wake frequently during the night and that there is no evidence that babies</w:t>
      </w:r>
      <w:r w:rsidR="009746A5">
        <w:rPr>
          <w:rFonts w:ascii="Calibri" w:hAnsi="Calibri" w:cs="Calibri"/>
        </w:rPr>
        <w:t xml:space="preserve"> who are formula fed</w:t>
      </w:r>
      <w:r w:rsidRPr="00C24928">
        <w:rPr>
          <w:rFonts w:ascii="Calibri" w:hAnsi="Calibri" w:cs="Calibri"/>
        </w:rPr>
        <w:t xml:space="preserve"> sleep longer </w:t>
      </w:r>
      <w:r w:rsidR="00F10C33" w:rsidRPr="00C24928">
        <w:rPr>
          <w:rFonts w:ascii="Calibri" w:hAnsi="Calibri" w:cs="Calibri"/>
        </w:rPr>
        <w:t>than breastfed babies</w:t>
      </w:r>
      <w:r w:rsidRPr="00C24928">
        <w:rPr>
          <w:rFonts w:ascii="Calibri" w:hAnsi="Calibri" w:cs="Calibri"/>
        </w:rPr>
        <w:t>.</w:t>
      </w:r>
    </w:p>
    <w:p w14:paraId="17DB69F1" w14:textId="77777777" w:rsidR="008F757F" w:rsidRPr="00EC52E9" w:rsidRDefault="00E568F0" w:rsidP="00E069F0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C24928">
        <w:rPr>
          <w:rFonts w:ascii="Calibri" w:hAnsi="Calibri" w:cs="Calibri"/>
        </w:rPr>
        <w:t xml:space="preserve">important for babies to sleep close to parents, separation can cause </w:t>
      </w:r>
      <w:r w:rsidR="00FC40A1" w:rsidRPr="00C24928">
        <w:rPr>
          <w:rFonts w:ascii="Calibri" w:hAnsi="Calibri" w:cs="Calibri"/>
        </w:rPr>
        <w:t xml:space="preserve">distress and disrupt breastfeeding. </w:t>
      </w:r>
    </w:p>
    <w:p w14:paraId="0255C502" w14:textId="4188DFA5" w:rsidR="00FC40A1" w:rsidRPr="00C24928" w:rsidRDefault="003B63BE" w:rsidP="00C24928">
      <w:pPr>
        <w:ind w:left="360"/>
        <w:rPr>
          <w:rFonts w:ascii="Calibri" w:hAnsi="Calibri" w:cs="Calibri"/>
        </w:rPr>
      </w:pPr>
      <w:r w:rsidRPr="00C24928">
        <w:rPr>
          <w:rFonts w:ascii="Calibri" w:hAnsi="Calibri" w:cs="Calibri"/>
        </w:rPr>
        <w:t xml:space="preserve">We </w:t>
      </w:r>
      <w:r w:rsidR="00E57174" w:rsidRPr="00C24928">
        <w:rPr>
          <w:rFonts w:ascii="Calibri" w:hAnsi="Calibri" w:cs="Calibri"/>
        </w:rPr>
        <w:t xml:space="preserve">can signpost families to appropriate support: </w:t>
      </w:r>
      <w:hyperlink r:id="rId13" w:history="1">
        <w:r w:rsidR="00BE3F97" w:rsidRPr="00EC52E9">
          <w:rPr>
            <w:u w:val="single"/>
          </w:rPr>
          <w:t>Feeding your baby</w:t>
        </w:r>
      </w:hyperlink>
    </w:p>
    <w:p w14:paraId="6FD3B6B9" w14:textId="77777777" w:rsidR="00775F19" w:rsidRPr="00EC52E9" w:rsidRDefault="00775F19" w:rsidP="00473297">
      <w:pPr>
        <w:rPr>
          <w:rFonts w:ascii="Calibri" w:hAnsi="Calibri" w:cs="Calibri"/>
          <w:b/>
          <w:bCs/>
        </w:rPr>
      </w:pPr>
    </w:p>
    <w:p w14:paraId="7BC4F291" w14:textId="77777777" w:rsidR="00266412" w:rsidRPr="00EC52E9" w:rsidRDefault="00266412">
      <w:pPr>
        <w:rPr>
          <w:rFonts w:ascii="Calibri" w:hAnsi="Calibri" w:cs="Calibri"/>
        </w:rPr>
      </w:pPr>
    </w:p>
    <w:p w14:paraId="740D2785" w14:textId="4307A8A8" w:rsidR="00482B87" w:rsidRPr="00EC52E9" w:rsidRDefault="00482B87">
      <w:pPr>
        <w:rPr>
          <w:rFonts w:ascii="Calibri" w:hAnsi="Calibri" w:cs="Calibri"/>
          <w:sz w:val="28"/>
          <w:szCs w:val="28"/>
        </w:rPr>
      </w:pPr>
      <w:r w:rsidRPr="00EC52E9">
        <w:rPr>
          <w:rFonts w:ascii="Calibri" w:hAnsi="Calibri" w:cs="Calibri"/>
        </w:rPr>
        <w:t xml:space="preserve">Date of policy: </w:t>
      </w:r>
      <w:r w:rsidR="00506376">
        <w:rPr>
          <w:rFonts w:ascii="Calibri" w:hAnsi="Calibri" w:cs="Calibri"/>
        </w:rPr>
        <w:t xml:space="preserve">March 2026                                                             </w:t>
      </w:r>
      <w:r w:rsidR="00DD1875">
        <w:rPr>
          <w:rFonts w:ascii="Calibri" w:hAnsi="Calibri" w:cs="Calibri"/>
        </w:rPr>
        <w:t xml:space="preserve">To be reviewed by: </w:t>
      </w:r>
    </w:p>
    <w:p w14:paraId="37163FF7" w14:textId="77777777" w:rsidR="00875091" w:rsidRPr="00EC52E9" w:rsidRDefault="00875091">
      <w:pPr>
        <w:rPr>
          <w:rFonts w:ascii="Calibri" w:hAnsi="Calibri" w:cs="Calibri"/>
          <w:sz w:val="28"/>
          <w:szCs w:val="28"/>
        </w:rPr>
      </w:pPr>
    </w:p>
    <w:p w14:paraId="4EE7C54A" w14:textId="78C78013" w:rsidR="00A35C6B" w:rsidRDefault="00A35C6B">
      <w:pPr>
        <w:rPr>
          <w:rFonts w:ascii="Calibri" w:hAnsi="Calibri" w:cs="Calibri"/>
          <w:sz w:val="28"/>
          <w:szCs w:val="28"/>
        </w:rPr>
      </w:pPr>
    </w:p>
    <w:p w14:paraId="3EB4C426" w14:textId="77777777" w:rsidR="00FA2FFB" w:rsidRDefault="00FA2FFB">
      <w:pPr>
        <w:rPr>
          <w:rFonts w:ascii="Calibri" w:hAnsi="Calibri" w:cs="Calibri"/>
          <w:sz w:val="28"/>
          <w:szCs w:val="28"/>
        </w:rPr>
      </w:pPr>
    </w:p>
    <w:p w14:paraId="1D73B6A2" w14:textId="77777777" w:rsidR="00FA2FFB" w:rsidRDefault="00FA2FFB">
      <w:pPr>
        <w:rPr>
          <w:rFonts w:ascii="Calibri" w:hAnsi="Calibri" w:cs="Calibri"/>
          <w:sz w:val="28"/>
          <w:szCs w:val="28"/>
        </w:rPr>
      </w:pPr>
    </w:p>
    <w:p w14:paraId="4F967540" w14:textId="77777777" w:rsidR="00FA2FFB" w:rsidRDefault="00FA2FFB">
      <w:pPr>
        <w:rPr>
          <w:rFonts w:ascii="Calibri" w:hAnsi="Calibri" w:cs="Calibri"/>
          <w:sz w:val="28"/>
          <w:szCs w:val="28"/>
        </w:rPr>
      </w:pPr>
    </w:p>
    <w:p w14:paraId="7AA32913" w14:textId="2A13471A" w:rsidR="00FA7663" w:rsidRDefault="004D0D14">
      <w:pPr>
        <w:rPr>
          <w:rFonts w:ascii="Calibri" w:hAnsi="Calibri" w:cs="Calibri"/>
          <w:i/>
          <w:iCs/>
          <w:sz w:val="22"/>
          <w:szCs w:val="22"/>
        </w:rPr>
      </w:pPr>
      <w:r w:rsidRPr="00FA2FFB">
        <w:rPr>
          <w:rFonts w:ascii="Calibri" w:hAnsi="Calibri" w:cs="Calibri"/>
          <w:i/>
          <w:iCs/>
          <w:sz w:val="22"/>
          <w:szCs w:val="22"/>
        </w:rPr>
        <w:t>Appendices</w:t>
      </w:r>
      <w:r w:rsidR="00FA2FFB" w:rsidRPr="00FA2FFB">
        <w:rPr>
          <w:rFonts w:ascii="Calibri" w:hAnsi="Calibri" w:cs="Calibri"/>
          <w:i/>
          <w:iCs/>
          <w:sz w:val="22"/>
          <w:szCs w:val="22"/>
        </w:rPr>
        <w:t xml:space="preserve"> attached</w:t>
      </w:r>
      <w:r w:rsidRPr="00FA2FFB">
        <w:rPr>
          <w:rFonts w:ascii="Calibri" w:hAnsi="Calibri" w:cs="Calibri"/>
          <w:i/>
          <w:iCs/>
          <w:sz w:val="22"/>
          <w:szCs w:val="22"/>
        </w:rPr>
        <w:t xml:space="preserve">: Risk assessment template, </w:t>
      </w:r>
      <w:r w:rsidR="00FA2FFB" w:rsidRPr="00FA2FFB">
        <w:rPr>
          <w:rFonts w:ascii="Calibri" w:hAnsi="Calibri" w:cs="Calibri"/>
          <w:i/>
          <w:iCs/>
          <w:sz w:val="22"/>
          <w:szCs w:val="22"/>
        </w:rPr>
        <w:t>individual sleep plan template, sleep monitoring record template</w:t>
      </w:r>
    </w:p>
    <w:p w14:paraId="5ABDDF9A" w14:textId="77777777" w:rsidR="00EA7435" w:rsidRDefault="00EA7435">
      <w:pPr>
        <w:rPr>
          <w:rFonts w:ascii="Calibri" w:hAnsi="Calibri" w:cs="Calibri"/>
          <w:i/>
          <w:iCs/>
          <w:sz w:val="22"/>
          <w:szCs w:val="22"/>
        </w:rPr>
      </w:pPr>
    </w:p>
    <w:p w14:paraId="19344B2B" w14:textId="77777777" w:rsidR="00EA7435" w:rsidRDefault="00EA7435">
      <w:pPr>
        <w:rPr>
          <w:rFonts w:ascii="Calibri" w:hAnsi="Calibri" w:cs="Calibri"/>
          <w:i/>
          <w:iCs/>
          <w:sz w:val="22"/>
          <w:szCs w:val="22"/>
        </w:rPr>
      </w:pPr>
    </w:p>
    <w:p w14:paraId="26E7971B" w14:textId="77777777" w:rsidR="00EA7435" w:rsidRDefault="00EA7435">
      <w:pPr>
        <w:rPr>
          <w:rFonts w:ascii="Calibri" w:hAnsi="Calibri" w:cs="Calibri"/>
          <w:i/>
          <w:iCs/>
          <w:sz w:val="22"/>
          <w:szCs w:val="22"/>
        </w:rPr>
      </w:pPr>
    </w:p>
    <w:p w14:paraId="1C3C4FAB" w14:textId="77777777" w:rsidR="00EA7435" w:rsidRDefault="00EA7435">
      <w:pPr>
        <w:rPr>
          <w:rFonts w:ascii="Calibri" w:hAnsi="Calibri" w:cs="Calibri"/>
          <w:i/>
          <w:iCs/>
          <w:sz w:val="22"/>
          <w:szCs w:val="22"/>
        </w:rPr>
      </w:pPr>
    </w:p>
    <w:p w14:paraId="4C5F3E1F" w14:textId="77777777" w:rsidR="00EA7435" w:rsidRDefault="00EA7435">
      <w:pPr>
        <w:rPr>
          <w:rFonts w:ascii="Calibri" w:hAnsi="Calibri" w:cs="Calibri"/>
          <w:i/>
          <w:iCs/>
          <w:sz w:val="22"/>
          <w:szCs w:val="22"/>
        </w:rPr>
      </w:pPr>
    </w:p>
    <w:p w14:paraId="153D8C51" w14:textId="77777777" w:rsidR="00EA7435" w:rsidRDefault="00EA7435">
      <w:pPr>
        <w:rPr>
          <w:rFonts w:ascii="Calibri" w:hAnsi="Calibri" w:cs="Calibri"/>
          <w:i/>
          <w:iCs/>
          <w:sz w:val="22"/>
          <w:szCs w:val="22"/>
        </w:rPr>
      </w:pPr>
    </w:p>
    <w:p w14:paraId="340CE093" w14:textId="77777777" w:rsidR="00EA7435" w:rsidRDefault="00EA7435">
      <w:pPr>
        <w:rPr>
          <w:rFonts w:ascii="Calibri" w:hAnsi="Calibri" w:cs="Calibri"/>
          <w:i/>
          <w:iCs/>
          <w:sz w:val="22"/>
          <w:szCs w:val="22"/>
        </w:rPr>
      </w:pPr>
    </w:p>
    <w:p w14:paraId="226D472A" w14:textId="77777777" w:rsidR="00EA7435" w:rsidRDefault="00EA7435">
      <w:pPr>
        <w:rPr>
          <w:rFonts w:ascii="Calibri" w:hAnsi="Calibri" w:cs="Calibri"/>
          <w:i/>
          <w:iCs/>
          <w:sz w:val="22"/>
          <w:szCs w:val="22"/>
        </w:rPr>
      </w:pPr>
    </w:p>
    <w:p w14:paraId="7464DBA7" w14:textId="77777777" w:rsidR="00EA7435" w:rsidRDefault="00EA7435">
      <w:pPr>
        <w:rPr>
          <w:rFonts w:ascii="Calibri" w:hAnsi="Calibri" w:cs="Calibri"/>
          <w:i/>
          <w:iCs/>
          <w:sz w:val="22"/>
          <w:szCs w:val="22"/>
        </w:rPr>
      </w:pPr>
    </w:p>
    <w:p w14:paraId="56EA49FD" w14:textId="77777777" w:rsidR="00EA7435" w:rsidRDefault="00EA7435">
      <w:pPr>
        <w:rPr>
          <w:rFonts w:ascii="Calibri" w:hAnsi="Calibri" w:cs="Calibri"/>
          <w:i/>
          <w:iCs/>
          <w:sz w:val="22"/>
          <w:szCs w:val="22"/>
        </w:rPr>
      </w:pPr>
    </w:p>
    <w:p w14:paraId="31DDA580" w14:textId="77777777" w:rsidR="00EA7435" w:rsidRDefault="00EA7435">
      <w:pPr>
        <w:rPr>
          <w:rFonts w:ascii="Calibri" w:hAnsi="Calibri" w:cs="Calibri"/>
          <w:i/>
          <w:iCs/>
          <w:sz w:val="22"/>
          <w:szCs w:val="22"/>
        </w:rPr>
      </w:pPr>
    </w:p>
    <w:p w14:paraId="1BFDCDB1" w14:textId="77777777" w:rsidR="00EA7435" w:rsidRDefault="00EA7435">
      <w:pPr>
        <w:rPr>
          <w:rFonts w:ascii="Calibri" w:hAnsi="Calibri" w:cs="Calibri"/>
          <w:i/>
          <w:iCs/>
          <w:sz w:val="22"/>
          <w:szCs w:val="22"/>
        </w:rPr>
      </w:pPr>
    </w:p>
    <w:p w14:paraId="1D53565B" w14:textId="77777777" w:rsidR="00EA7435" w:rsidRDefault="00EA7435">
      <w:pPr>
        <w:rPr>
          <w:rFonts w:ascii="Calibri" w:hAnsi="Calibri" w:cs="Calibri"/>
          <w:i/>
          <w:iCs/>
          <w:sz w:val="22"/>
          <w:szCs w:val="22"/>
        </w:rPr>
      </w:pPr>
    </w:p>
    <w:p w14:paraId="17F7E8AE" w14:textId="77777777" w:rsidR="00EA7435" w:rsidRPr="00EA6852" w:rsidRDefault="00EA7435">
      <w:pPr>
        <w:rPr>
          <w:rFonts w:ascii="Calibri" w:hAnsi="Calibri" w:cs="Calibri"/>
          <w:i/>
          <w:iCs/>
          <w:sz w:val="22"/>
          <w:szCs w:val="22"/>
        </w:rPr>
      </w:pPr>
    </w:p>
    <w:p w14:paraId="4F73EFCA" w14:textId="76C857D3" w:rsidR="007304AD" w:rsidRPr="00EA6852" w:rsidRDefault="00A22358" w:rsidP="00EA6852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7304AD">
        <w:rPr>
          <w:rFonts w:ascii="Calibri" w:hAnsi="Calibri" w:cs="Calibri"/>
          <w:sz w:val="32"/>
          <w:szCs w:val="32"/>
        </w:rPr>
        <w:t xml:space="preserve">Appendix 1: </w:t>
      </w:r>
      <w:r w:rsidRPr="007304AD">
        <w:rPr>
          <w:rFonts w:ascii="Calibri" w:hAnsi="Calibri" w:cs="Calibri"/>
          <w:b/>
          <w:bCs/>
          <w:sz w:val="32"/>
          <w:szCs w:val="32"/>
        </w:rPr>
        <w:t>Risk assessment template for sleep environment</w:t>
      </w:r>
    </w:p>
    <w:p w14:paraId="5AFF5CB4" w14:textId="33BF5D88" w:rsidR="007304AD" w:rsidRPr="007304AD" w:rsidRDefault="007304AD" w:rsidP="007304AD">
      <w:pPr>
        <w:spacing w:after="0" w:line="240" w:lineRule="auto"/>
        <w:rPr>
          <w:rFonts w:ascii="Calibri" w:hAnsi="Calibri" w:cs="Calibri"/>
        </w:rPr>
      </w:pPr>
      <w:r w:rsidRPr="007304AD">
        <w:rPr>
          <w:rFonts w:ascii="Calibri" w:hAnsi="Calibri" w:cs="Calibri"/>
        </w:rPr>
        <w:t>Setting: __________________________</w:t>
      </w:r>
    </w:p>
    <w:p w14:paraId="11945F3A" w14:textId="77777777" w:rsidR="007304AD" w:rsidRPr="007304AD" w:rsidRDefault="007304AD" w:rsidP="007304AD">
      <w:pPr>
        <w:spacing w:after="0" w:line="240" w:lineRule="auto"/>
        <w:rPr>
          <w:rFonts w:ascii="Calibri" w:hAnsi="Calibri" w:cs="Calibri"/>
        </w:rPr>
      </w:pPr>
      <w:r w:rsidRPr="007304AD">
        <w:rPr>
          <w:rFonts w:ascii="Calibri" w:hAnsi="Calibri" w:cs="Calibri"/>
        </w:rPr>
        <w:t>Date: __________________________</w:t>
      </w:r>
    </w:p>
    <w:p w14:paraId="0415F4E3" w14:textId="77777777" w:rsidR="007304AD" w:rsidRPr="007304AD" w:rsidRDefault="007304AD" w:rsidP="007304AD">
      <w:pPr>
        <w:spacing w:after="0" w:line="240" w:lineRule="auto"/>
        <w:rPr>
          <w:rFonts w:ascii="Calibri" w:hAnsi="Calibri" w:cs="Calibri"/>
        </w:rPr>
      </w:pPr>
      <w:r w:rsidRPr="007304AD">
        <w:rPr>
          <w:rFonts w:ascii="Calibri" w:hAnsi="Calibri" w:cs="Calibri"/>
        </w:rPr>
        <w:t>Assessor: __________________________</w:t>
      </w:r>
    </w:p>
    <w:p w14:paraId="59606083" w14:textId="77777777" w:rsidR="007304AD" w:rsidRPr="007304AD" w:rsidRDefault="007304AD" w:rsidP="007304AD">
      <w:pPr>
        <w:spacing w:after="0" w:line="240" w:lineRule="auto"/>
        <w:rPr>
          <w:rFonts w:ascii="Calibri" w:hAnsi="Calibri" w:cs="Calibri"/>
        </w:rPr>
      </w:pPr>
      <w:r w:rsidRPr="007304AD">
        <w:rPr>
          <w:rFonts w:ascii="Calibri" w:hAnsi="Calibri" w:cs="Calibri"/>
        </w:rPr>
        <w:t>Review Date: __________________________</w:t>
      </w:r>
    </w:p>
    <w:p w14:paraId="07C8430A" w14:textId="77777777" w:rsidR="007304AD" w:rsidRDefault="007304AD" w:rsidP="007304AD">
      <w:pPr>
        <w:rPr>
          <w:rFonts w:ascii="Calibri" w:hAnsi="Calibri" w:cs="Calibri"/>
        </w:rPr>
      </w:pPr>
    </w:p>
    <w:p w14:paraId="61635655" w14:textId="39ADF8DD" w:rsidR="007304AD" w:rsidRPr="007304AD" w:rsidRDefault="007304AD" w:rsidP="007304A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Risks</w:t>
      </w:r>
      <w:r w:rsidRPr="007304AD">
        <w:rPr>
          <w:rFonts w:ascii="Calibri" w:hAnsi="Calibri" w:cs="Calibri"/>
          <w:b/>
          <w:bCs/>
        </w:rPr>
        <w:t xml:space="preserve"> Identified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771"/>
        <w:gridCol w:w="1773"/>
        <w:gridCol w:w="1822"/>
        <w:gridCol w:w="1832"/>
      </w:tblGrid>
      <w:tr w:rsidR="007304AD" w:rsidRPr="007304AD" w14:paraId="5F762B5B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E56D" w14:textId="485BDCD1" w:rsidR="007304AD" w:rsidRPr="007304AD" w:rsidRDefault="007304AD" w:rsidP="007304AD">
            <w:pPr>
              <w:spacing w:after="160" w:line="27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Risk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6BAD" w14:textId="77777777" w:rsidR="007304AD" w:rsidRPr="007304AD" w:rsidRDefault="007304AD" w:rsidP="007304AD">
            <w:pPr>
              <w:spacing w:after="160"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  <w:b/>
              </w:rPr>
              <w:t>Who Might Be Harmed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A6F5" w14:textId="77777777" w:rsidR="007304AD" w:rsidRPr="007304AD" w:rsidRDefault="007304AD" w:rsidP="007304AD">
            <w:pPr>
              <w:spacing w:after="160"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  <w:b/>
              </w:rPr>
              <w:t>Risk Level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0069" w14:textId="77777777" w:rsidR="007304AD" w:rsidRPr="007304AD" w:rsidRDefault="007304AD" w:rsidP="007304AD">
            <w:pPr>
              <w:spacing w:after="160"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  <w:b/>
              </w:rPr>
              <w:t>Existing Controls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9C47" w14:textId="77777777" w:rsidR="007304AD" w:rsidRPr="007304AD" w:rsidRDefault="007304AD" w:rsidP="007304AD">
            <w:pPr>
              <w:spacing w:after="160"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  <w:b/>
              </w:rPr>
              <w:t>Additional Actions</w:t>
            </w:r>
          </w:p>
        </w:tc>
      </w:tr>
      <w:tr w:rsidR="007304AD" w:rsidRPr="007304AD" w14:paraId="4837FC9E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1A8C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Unsafe sleep position (e.g., tummy sleeping)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5A8E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Babies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06E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High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D371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Staff trained in safe sleep guidelines; babies placed on their backs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F0BE" w14:textId="19748222" w:rsid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Regular refresher training</w:t>
            </w:r>
            <w:r w:rsidR="00C62ED6">
              <w:rPr>
                <w:rFonts w:ascii="Calibri" w:hAnsi="Calibri" w:cs="Calibri"/>
              </w:rPr>
              <w:t xml:space="preserve"> (</w:t>
            </w:r>
            <w:r w:rsidR="00B83F91">
              <w:rPr>
                <w:rFonts w:ascii="Calibri" w:hAnsi="Calibri" w:cs="Calibri"/>
              </w:rPr>
              <w:t>when new updates and/ or when new to the setting)</w:t>
            </w:r>
          </w:p>
          <w:p w14:paraId="739F7AD4" w14:textId="61917D19" w:rsidR="00A13BAE" w:rsidRPr="007304AD" w:rsidRDefault="00A13BAE" w:rsidP="00EA6852">
            <w:pPr>
              <w:spacing w:line="27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Follow Lullaby Trust guidelines</w:t>
            </w:r>
          </w:p>
        </w:tc>
      </w:tr>
      <w:tr w:rsidR="007304AD" w:rsidRPr="007304AD" w14:paraId="3CC2BFC6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1EEE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Loose bedding or soft toys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48A8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Babies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37B6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High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2380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No pillows, duvets, or soft toys in cots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ABF0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Daily checks</w:t>
            </w:r>
          </w:p>
        </w:tc>
      </w:tr>
      <w:tr w:rsidR="007304AD" w:rsidRPr="007304AD" w14:paraId="2551C576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E181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Overheating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CBC8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Babies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A128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Medium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4BC8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Room temperature monitored; light bedding used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FFBE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Install thermometer and record checks</w:t>
            </w:r>
          </w:p>
        </w:tc>
      </w:tr>
      <w:tr w:rsidR="007304AD" w:rsidRPr="007304AD" w14:paraId="2A0BB70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0480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Inadequate supervision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8B07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All children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4DEE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High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7AC1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Staff ratios maintained; sleep checks every 10 minutes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090B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Document checks</w:t>
            </w:r>
          </w:p>
        </w:tc>
      </w:tr>
      <w:tr w:rsidR="007304AD" w:rsidRPr="007304AD" w14:paraId="2B2B04B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2F36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Faulty equipment (cots, mattresses)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FB04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All children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9E79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Medium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F85" w14:textId="3C0ACE44" w:rsidR="007304AD" w:rsidRPr="007304AD" w:rsidRDefault="000C46BE" w:rsidP="00EA6852">
            <w:pPr>
              <w:spacing w:line="27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weekly</w:t>
            </w:r>
            <w:r w:rsidR="007304AD" w:rsidRPr="007304AD">
              <w:rPr>
                <w:rFonts w:ascii="Calibri" w:hAnsi="Calibri" w:cs="Calibri"/>
              </w:rPr>
              <w:t xml:space="preserve"> equipment inspections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4057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Replace damaged items immediately</w:t>
            </w:r>
          </w:p>
        </w:tc>
      </w:tr>
      <w:tr w:rsidR="007304AD" w:rsidRPr="007304AD" w14:paraId="1D3F5DD3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2A1B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Choking hazards nearby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1089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All children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14DF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High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A0F1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Sleep area clear of small objects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0B53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Daily sweep of area</w:t>
            </w:r>
          </w:p>
        </w:tc>
      </w:tr>
      <w:tr w:rsidR="007304AD" w:rsidRPr="007304AD" w14:paraId="373A36A3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2612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Fire safety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3FC8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All children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9AD1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High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48DA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Smoke alarms tested; clear evacuation route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8FAA" w14:textId="77777777" w:rsidR="007304AD" w:rsidRPr="007304AD" w:rsidRDefault="007304AD" w:rsidP="00EA6852">
            <w:pPr>
              <w:spacing w:line="278" w:lineRule="auto"/>
              <w:rPr>
                <w:rFonts w:ascii="Calibri" w:hAnsi="Calibri" w:cs="Calibri"/>
              </w:rPr>
            </w:pPr>
            <w:r w:rsidRPr="007304AD">
              <w:rPr>
                <w:rFonts w:ascii="Calibri" w:hAnsi="Calibri" w:cs="Calibri"/>
              </w:rPr>
              <w:t>Fire drill practice</w:t>
            </w:r>
          </w:p>
        </w:tc>
      </w:tr>
    </w:tbl>
    <w:p w14:paraId="764D412C" w14:textId="77777777" w:rsidR="00A22358" w:rsidRPr="00FA7663" w:rsidRDefault="00A22358">
      <w:pPr>
        <w:rPr>
          <w:rFonts w:ascii="Calibri" w:hAnsi="Calibri" w:cs="Calibri"/>
        </w:rPr>
      </w:pPr>
    </w:p>
    <w:p w14:paraId="213B3BE1" w14:textId="77777777" w:rsidR="00FA7663" w:rsidRPr="008A0F11" w:rsidRDefault="00A22358" w:rsidP="008A0F11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8A0F11">
        <w:rPr>
          <w:rFonts w:ascii="Calibri" w:hAnsi="Calibri" w:cs="Calibri"/>
          <w:sz w:val="32"/>
          <w:szCs w:val="32"/>
        </w:rPr>
        <w:lastRenderedPageBreak/>
        <w:t>Appen</w:t>
      </w:r>
      <w:r w:rsidR="00FA7663" w:rsidRPr="008A0F11">
        <w:rPr>
          <w:rFonts w:ascii="Calibri" w:hAnsi="Calibri" w:cs="Calibri"/>
          <w:sz w:val="32"/>
          <w:szCs w:val="32"/>
        </w:rPr>
        <w:t xml:space="preserve">dix 2: </w:t>
      </w:r>
      <w:r w:rsidR="00FA7663" w:rsidRPr="008A0F11">
        <w:rPr>
          <w:rFonts w:ascii="Calibri" w:hAnsi="Calibri" w:cs="Calibri"/>
          <w:b/>
          <w:bCs/>
          <w:sz w:val="32"/>
          <w:szCs w:val="32"/>
        </w:rPr>
        <w:t>Individual sleep plan template</w:t>
      </w:r>
    </w:p>
    <w:p w14:paraId="474B00CF" w14:textId="77777777" w:rsidR="00FA7663" w:rsidRDefault="00FA7663" w:rsidP="00FA7663">
      <w:pPr>
        <w:spacing w:after="0"/>
        <w:rPr>
          <w:rFonts w:ascii="Calibri" w:hAnsi="Calibri" w:cs="Calibr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B4445F" w14:paraId="60E066A3" w14:textId="77777777" w:rsidTr="008A0F11">
        <w:tc>
          <w:tcPr>
            <w:tcW w:w="4815" w:type="dxa"/>
          </w:tcPr>
          <w:p w14:paraId="1355AAE5" w14:textId="77777777" w:rsidR="00B4445F" w:rsidRDefault="00B4445F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child:</w:t>
            </w:r>
          </w:p>
          <w:p w14:paraId="35CE0E5E" w14:textId="14EC894B" w:rsidR="00B4445F" w:rsidRDefault="00B4445F" w:rsidP="00B4445F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3D09FCFF" w14:textId="5889BC1A" w:rsidR="00B4445F" w:rsidRDefault="00B4445F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of Birth:</w:t>
            </w:r>
          </w:p>
        </w:tc>
      </w:tr>
      <w:tr w:rsidR="00B4445F" w14:paraId="4D621B6B" w14:textId="77777777" w:rsidTr="00B4445F">
        <w:tc>
          <w:tcPr>
            <w:tcW w:w="4815" w:type="dxa"/>
          </w:tcPr>
          <w:p w14:paraId="58233749" w14:textId="56AADC9D" w:rsidR="00B4445F" w:rsidRDefault="00C614A9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&amp; role of person completing the sleep plan:</w:t>
            </w:r>
          </w:p>
          <w:p w14:paraId="7CADF316" w14:textId="5BA94D30" w:rsidR="00C614A9" w:rsidRDefault="00C614A9" w:rsidP="00B4445F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58A708F8" w14:textId="2E236E91" w:rsidR="00B4445F" w:rsidRDefault="00C614A9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Age in months at time of plan: </w:t>
            </w:r>
          </w:p>
        </w:tc>
      </w:tr>
      <w:tr w:rsidR="00B4445F" w14:paraId="584BA0F8" w14:textId="77777777" w:rsidTr="008231DE">
        <w:tc>
          <w:tcPr>
            <w:tcW w:w="9209" w:type="dxa"/>
            <w:gridSpan w:val="2"/>
          </w:tcPr>
          <w:p w14:paraId="2CC99C99" w14:textId="77777777" w:rsidR="00B4445F" w:rsidRPr="00B62F82" w:rsidRDefault="00384707" w:rsidP="00B4445F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B62F82">
              <w:rPr>
                <w:rFonts w:ascii="Calibri" w:hAnsi="Calibri" w:cs="Calibri"/>
                <w:b/>
                <w:bCs/>
                <w:i/>
                <w:iCs/>
              </w:rPr>
              <w:t>(To complete with the parent/guardian)</w:t>
            </w:r>
          </w:p>
          <w:p w14:paraId="1E878658" w14:textId="4606EE21" w:rsidR="00384707" w:rsidRDefault="005A580B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is your child’s routine for day-time naps at home? (including where they nap, time and how long for)</w:t>
            </w:r>
          </w:p>
          <w:p w14:paraId="3F81D879" w14:textId="77777777" w:rsidR="005A580B" w:rsidRDefault="005A580B" w:rsidP="00B4445F">
            <w:pPr>
              <w:rPr>
                <w:rFonts w:ascii="Calibri" w:hAnsi="Calibri" w:cs="Calibri"/>
              </w:rPr>
            </w:pPr>
          </w:p>
          <w:p w14:paraId="6FE28D3C" w14:textId="77777777" w:rsidR="005A580B" w:rsidRDefault="005A580B" w:rsidP="00B4445F">
            <w:pPr>
              <w:rPr>
                <w:rFonts w:ascii="Calibri" w:hAnsi="Calibri" w:cs="Calibri"/>
              </w:rPr>
            </w:pPr>
          </w:p>
          <w:p w14:paraId="03E5CAAE" w14:textId="77777777" w:rsidR="005A580B" w:rsidRDefault="005A580B" w:rsidP="00B4445F">
            <w:pPr>
              <w:rPr>
                <w:rFonts w:ascii="Calibri" w:hAnsi="Calibri" w:cs="Calibri"/>
              </w:rPr>
            </w:pPr>
          </w:p>
          <w:p w14:paraId="08F4E5E1" w14:textId="77777777" w:rsidR="005A580B" w:rsidRDefault="005A580B" w:rsidP="00B4445F">
            <w:pPr>
              <w:rPr>
                <w:rFonts w:ascii="Calibri" w:hAnsi="Calibri" w:cs="Calibri"/>
              </w:rPr>
            </w:pPr>
          </w:p>
          <w:p w14:paraId="4B1A9942" w14:textId="77777777" w:rsidR="005A580B" w:rsidRDefault="005A580B" w:rsidP="00B4445F">
            <w:pPr>
              <w:rPr>
                <w:rFonts w:ascii="Calibri" w:hAnsi="Calibri" w:cs="Calibri"/>
              </w:rPr>
            </w:pPr>
          </w:p>
          <w:p w14:paraId="15F79AB8" w14:textId="77777777" w:rsidR="005A580B" w:rsidRDefault="005A580B" w:rsidP="00B4445F">
            <w:pPr>
              <w:rPr>
                <w:rFonts w:ascii="Calibri" w:hAnsi="Calibri" w:cs="Calibri"/>
              </w:rPr>
            </w:pPr>
          </w:p>
          <w:p w14:paraId="66F8DF49" w14:textId="77777777" w:rsidR="005A580B" w:rsidRDefault="005A580B" w:rsidP="00B4445F">
            <w:pPr>
              <w:rPr>
                <w:rFonts w:ascii="Calibri" w:hAnsi="Calibri" w:cs="Calibri"/>
              </w:rPr>
            </w:pPr>
          </w:p>
          <w:p w14:paraId="731844D5" w14:textId="77777777" w:rsidR="005A580B" w:rsidRDefault="005A580B" w:rsidP="00B4445F">
            <w:pPr>
              <w:rPr>
                <w:rFonts w:ascii="Calibri" w:hAnsi="Calibri" w:cs="Calibri"/>
              </w:rPr>
            </w:pPr>
          </w:p>
          <w:p w14:paraId="25A41666" w14:textId="77777777" w:rsidR="005A580B" w:rsidRDefault="005A580B" w:rsidP="00B4445F">
            <w:pPr>
              <w:rPr>
                <w:rFonts w:ascii="Calibri" w:hAnsi="Calibri" w:cs="Calibri"/>
              </w:rPr>
            </w:pPr>
          </w:p>
          <w:p w14:paraId="5F90FD20" w14:textId="2660295C" w:rsidR="005A580B" w:rsidRPr="00384707" w:rsidRDefault="005A580B" w:rsidP="00B4445F">
            <w:pPr>
              <w:rPr>
                <w:rFonts w:ascii="Calibri" w:hAnsi="Calibri" w:cs="Calibri"/>
              </w:rPr>
            </w:pPr>
          </w:p>
        </w:tc>
      </w:tr>
      <w:tr w:rsidR="005A580B" w14:paraId="1D39366A" w14:textId="77777777" w:rsidTr="008231DE">
        <w:tc>
          <w:tcPr>
            <w:tcW w:w="9209" w:type="dxa"/>
            <w:gridSpan w:val="2"/>
          </w:tcPr>
          <w:p w14:paraId="0DB09DC6" w14:textId="77777777" w:rsidR="005A580B" w:rsidRDefault="002206A8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What type of blanket/cover does your child nap with? If they use a comforter at nap time please describe: </w:t>
            </w:r>
          </w:p>
          <w:p w14:paraId="08A5612D" w14:textId="77777777" w:rsidR="002206A8" w:rsidRDefault="002206A8" w:rsidP="00B4445F">
            <w:pPr>
              <w:rPr>
                <w:rFonts w:ascii="Calibri" w:hAnsi="Calibri" w:cs="Calibri"/>
              </w:rPr>
            </w:pPr>
          </w:p>
          <w:p w14:paraId="13C699DB" w14:textId="77777777" w:rsidR="002206A8" w:rsidRDefault="002206A8" w:rsidP="00B4445F">
            <w:pPr>
              <w:rPr>
                <w:rFonts w:ascii="Calibri" w:hAnsi="Calibri" w:cs="Calibri"/>
              </w:rPr>
            </w:pPr>
          </w:p>
          <w:p w14:paraId="0A6C2F1B" w14:textId="77777777" w:rsidR="002206A8" w:rsidRDefault="002206A8" w:rsidP="00B4445F">
            <w:pPr>
              <w:rPr>
                <w:rFonts w:ascii="Calibri" w:hAnsi="Calibri" w:cs="Calibri"/>
              </w:rPr>
            </w:pPr>
          </w:p>
          <w:p w14:paraId="0E024B7A" w14:textId="77777777" w:rsidR="002206A8" w:rsidRDefault="002206A8" w:rsidP="00B4445F">
            <w:pPr>
              <w:rPr>
                <w:rFonts w:ascii="Calibri" w:hAnsi="Calibri" w:cs="Calibri"/>
              </w:rPr>
            </w:pPr>
          </w:p>
          <w:p w14:paraId="33C68233" w14:textId="77777777" w:rsidR="002206A8" w:rsidRDefault="002206A8" w:rsidP="00B4445F">
            <w:pPr>
              <w:rPr>
                <w:rFonts w:ascii="Calibri" w:hAnsi="Calibri" w:cs="Calibri"/>
              </w:rPr>
            </w:pPr>
          </w:p>
          <w:p w14:paraId="5E87DD14" w14:textId="718528AE" w:rsidR="002206A8" w:rsidRPr="005A580B" w:rsidRDefault="002206A8" w:rsidP="00B4445F">
            <w:pPr>
              <w:rPr>
                <w:rFonts w:ascii="Calibri" w:hAnsi="Calibri" w:cs="Calibri"/>
              </w:rPr>
            </w:pPr>
          </w:p>
        </w:tc>
      </w:tr>
      <w:tr w:rsidR="00E0302F" w14:paraId="12B57FC2" w14:textId="77777777" w:rsidTr="008231DE">
        <w:tc>
          <w:tcPr>
            <w:tcW w:w="9209" w:type="dxa"/>
            <w:gridSpan w:val="2"/>
          </w:tcPr>
          <w:p w14:paraId="6F9453FD" w14:textId="77777777" w:rsidR="00E0302F" w:rsidRDefault="00E0302F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If you have any comments about </w:t>
            </w:r>
            <w:r w:rsidR="00B62F82">
              <w:rPr>
                <w:rFonts w:ascii="Calibri" w:hAnsi="Calibri" w:cs="Calibri"/>
              </w:rPr>
              <w:t>a plan to move your child from a cot to a floor bed please add here:</w:t>
            </w:r>
          </w:p>
          <w:p w14:paraId="12790BB3" w14:textId="77777777" w:rsidR="00B62F82" w:rsidRDefault="00B62F82" w:rsidP="00B4445F">
            <w:pPr>
              <w:rPr>
                <w:rFonts w:ascii="Calibri" w:hAnsi="Calibri" w:cs="Calibri"/>
              </w:rPr>
            </w:pPr>
          </w:p>
          <w:p w14:paraId="4AAABA2F" w14:textId="0DDD6E77" w:rsidR="00B62F82" w:rsidRDefault="00B62F82" w:rsidP="00B4445F">
            <w:pPr>
              <w:rPr>
                <w:rFonts w:ascii="Calibri" w:hAnsi="Calibri" w:cs="Calibri"/>
              </w:rPr>
            </w:pPr>
          </w:p>
        </w:tc>
      </w:tr>
      <w:tr w:rsidR="00B62F82" w14:paraId="0BC0507F" w14:textId="77777777" w:rsidTr="008231DE">
        <w:tc>
          <w:tcPr>
            <w:tcW w:w="9209" w:type="dxa"/>
            <w:gridSpan w:val="2"/>
          </w:tcPr>
          <w:p w14:paraId="6AEFC75E" w14:textId="12BE8BD8" w:rsidR="00B62F82" w:rsidRPr="00B62F82" w:rsidRDefault="00B62F82" w:rsidP="00B4445F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B62F82">
              <w:rPr>
                <w:rFonts w:ascii="Calibri" w:hAnsi="Calibri" w:cs="Calibri"/>
                <w:b/>
                <w:bCs/>
                <w:i/>
                <w:iCs/>
              </w:rPr>
              <w:t xml:space="preserve">(To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be </w:t>
            </w:r>
            <w:r w:rsidRPr="00B62F82">
              <w:rPr>
                <w:rFonts w:ascii="Calibri" w:hAnsi="Calibri" w:cs="Calibri"/>
                <w:b/>
                <w:bCs/>
                <w:i/>
                <w:iCs/>
              </w:rPr>
              <w:t>complete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d by member of staff)</w:t>
            </w:r>
          </w:p>
        </w:tc>
      </w:tr>
      <w:tr w:rsidR="0085728C" w14:paraId="3A0D9637" w14:textId="77777777" w:rsidTr="008231DE">
        <w:tc>
          <w:tcPr>
            <w:tcW w:w="9209" w:type="dxa"/>
            <w:gridSpan w:val="2"/>
          </w:tcPr>
          <w:p w14:paraId="42686593" w14:textId="3224E8AB" w:rsidR="00993FD2" w:rsidRPr="0085728C" w:rsidRDefault="0085728C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the child developmentally ready to move from a cot to a floor bed</w:t>
            </w:r>
            <w:r w:rsidR="002B1BDF">
              <w:rPr>
                <w:rFonts w:ascii="Calibri" w:hAnsi="Calibri" w:cs="Calibri"/>
              </w:rPr>
              <w:t>?</w:t>
            </w:r>
            <w:r>
              <w:rPr>
                <w:rFonts w:ascii="Calibri" w:hAnsi="Calibri" w:cs="Calibri"/>
              </w:rPr>
              <w:t xml:space="preserve"> </w:t>
            </w:r>
            <w:r w:rsidR="002B1BDF">
              <w:rPr>
                <w:rFonts w:ascii="Calibri" w:hAnsi="Calibri" w:cs="Calibri"/>
              </w:rPr>
              <w:t xml:space="preserve">(if applicable)  yes/no </w:t>
            </w:r>
          </w:p>
        </w:tc>
      </w:tr>
      <w:tr w:rsidR="00993FD2" w14:paraId="07C54FE3" w14:textId="77777777" w:rsidTr="008231DE">
        <w:tc>
          <w:tcPr>
            <w:tcW w:w="9209" w:type="dxa"/>
            <w:gridSpan w:val="2"/>
          </w:tcPr>
          <w:p w14:paraId="6A59E6BF" w14:textId="77777777" w:rsidR="00993FD2" w:rsidRDefault="00993FD2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If the child currently sleeps in a cot for a daytime nap, please describe the plan </w:t>
            </w:r>
            <w:r w:rsidR="00D137CE">
              <w:rPr>
                <w:rFonts w:ascii="Calibri" w:hAnsi="Calibri" w:cs="Calibri"/>
              </w:rPr>
              <w:t>to support the transition from cot to floor bed:</w:t>
            </w:r>
          </w:p>
          <w:p w14:paraId="1E5FC121" w14:textId="77777777" w:rsidR="00D137CE" w:rsidRDefault="00D137CE" w:rsidP="00B4445F">
            <w:pPr>
              <w:rPr>
                <w:rFonts w:ascii="Calibri" w:hAnsi="Calibri" w:cs="Calibri"/>
              </w:rPr>
            </w:pPr>
          </w:p>
          <w:p w14:paraId="1846C5B1" w14:textId="77777777" w:rsidR="00D137CE" w:rsidRDefault="00D137CE" w:rsidP="00B4445F">
            <w:pPr>
              <w:rPr>
                <w:rFonts w:ascii="Calibri" w:hAnsi="Calibri" w:cs="Calibri"/>
              </w:rPr>
            </w:pPr>
          </w:p>
          <w:p w14:paraId="5FFCFEBC" w14:textId="3DF75955" w:rsidR="00D137CE" w:rsidRDefault="00D137CE" w:rsidP="00B4445F">
            <w:pPr>
              <w:rPr>
                <w:rFonts w:ascii="Calibri" w:hAnsi="Calibri" w:cs="Calibri"/>
              </w:rPr>
            </w:pPr>
          </w:p>
        </w:tc>
      </w:tr>
      <w:tr w:rsidR="00B4445F" w14:paraId="72952DDE" w14:textId="77777777" w:rsidTr="00B571C4">
        <w:tc>
          <w:tcPr>
            <w:tcW w:w="9209" w:type="dxa"/>
            <w:gridSpan w:val="2"/>
          </w:tcPr>
          <w:p w14:paraId="3CA31E60" w14:textId="71653A67" w:rsidR="00B4445F" w:rsidRDefault="00D137CE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What will </w:t>
            </w:r>
            <w:r w:rsidR="00870748">
              <w:rPr>
                <w:rFonts w:ascii="Calibri" w:hAnsi="Calibri" w:cs="Calibri"/>
              </w:rPr>
              <w:t xml:space="preserve">be </w:t>
            </w:r>
            <w:r>
              <w:rPr>
                <w:rFonts w:ascii="Calibri" w:hAnsi="Calibri" w:cs="Calibri"/>
              </w:rPr>
              <w:t>the child’s s</w:t>
            </w:r>
            <w:r w:rsidR="00B4445F">
              <w:rPr>
                <w:rFonts w:ascii="Calibri" w:hAnsi="Calibri" w:cs="Calibri"/>
              </w:rPr>
              <w:t>leep routine</w:t>
            </w:r>
            <w:r>
              <w:rPr>
                <w:rFonts w:ascii="Calibri" w:hAnsi="Calibri" w:cs="Calibri"/>
              </w:rPr>
              <w:t xml:space="preserve"> for </w:t>
            </w:r>
            <w:r w:rsidR="00870748">
              <w:rPr>
                <w:rFonts w:ascii="Calibri" w:hAnsi="Calibri" w:cs="Calibri"/>
              </w:rPr>
              <w:t>day-time nap</w:t>
            </w:r>
            <w:r w:rsidR="00AC45FC">
              <w:rPr>
                <w:rFonts w:ascii="Calibri" w:hAnsi="Calibri" w:cs="Calibri"/>
              </w:rPr>
              <w:t xml:space="preserve"> (agreed with parent/guardian)</w:t>
            </w:r>
            <w:r w:rsidR="00B4445F">
              <w:rPr>
                <w:rFonts w:ascii="Calibri" w:hAnsi="Calibri" w:cs="Calibri"/>
              </w:rPr>
              <w:t>:</w:t>
            </w:r>
          </w:p>
          <w:p w14:paraId="58D114ED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681CAFF2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2F96CDAD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475D3BDD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5ECE7B34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11A5AAAD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331F9FB4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004C9924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12CF48CD" w14:textId="77777777" w:rsidR="00B4445F" w:rsidRDefault="00B4445F" w:rsidP="00B4445F">
            <w:pPr>
              <w:rPr>
                <w:rFonts w:ascii="Calibri" w:hAnsi="Calibri" w:cs="Calibri"/>
              </w:rPr>
            </w:pPr>
          </w:p>
        </w:tc>
      </w:tr>
      <w:tr w:rsidR="00B4445F" w14:paraId="3BD9FAB9" w14:textId="77777777" w:rsidTr="0085356B">
        <w:tc>
          <w:tcPr>
            <w:tcW w:w="9209" w:type="dxa"/>
            <w:gridSpan w:val="2"/>
          </w:tcPr>
          <w:p w14:paraId="45D9D696" w14:textId="2B90B837" w:rsidR="00B4445F" w:rsidRDefault="00870748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What sleep </w:t>
            </w:r>
            <w:r w:rsidR="00B4445F">
              <w:rPr>
                <w:rFonts w:ascii="Calibri" w:hAnsi="Calibri" w:cs="Calibri"/>
              </w:rPr>
              <w:t>equipment</w:t>
            </w:r>
            <w:r>
              <w:rPr>
                <w:rFonts w:ascii="Calibri" w:hAnsi="Calibri" w:cs="Calibri"/>
              </w:rPr>
              <w:t xml:space="preserve"> is needed</w:t>
            </w:r>
            <w:r w:rsidR="00981A7D">
              <w:rPr>
                <w:rFonts w:ascii="Calibri" w:hAnsi="Calibri" w:cs="Calibri"/>
              </w:rPr>
              <w:t xml:space="preserve"> and what sleep environment is needed?</w:t>
            </w:r>
            <w:r w:rsidR="00AC45FC">
              <w:rPr>
                <w:rFonts w:ascii="Calibri" w:hAnsi="Calibri" w:cs="Calibri"/>
              </w:rPr>
              <w:t xml:space="preserve"> (agreed with parent/guardian)</w:t>
            </w:r>
          </w:p>
          <w:p w14:paraId="0CF1FB96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44872CAE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129718A8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2505C6BA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0DF573CB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2D65E4BD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10A33828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026E0867" w14:textId="733CC0D2" w:rsidR="00B4445F" w:rsidRDefault="00B4445F" w:rsidP="00B4445F">
            <w:pPr>
              <w:rPr>
                <w:rFonts w:ascii="Calibri" w:hAnsi="Calibri" w:cs="Calibri"/>
              </w:rPr>
            </w:pPr>
          </w:p>
        </w:tc>
      </w:tr>
      <w:tr w:rsidR="00981A7D" w14:paraId="1B2BF25D" w14:textId="77777777" w:rsidTr="0085356B">
        <w:tc>
          <w:tcPr>
            <w:tcW w:w="9209" w:type="dxa"/>
            <w:gridSpan w:val="2"/>
          </w:tcPr>
          <w:p w14:paraId="12171922" w14:textId="2FC60953" w:rsidR="00981A7D" w:rsidRDefault="00981A7D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there a daily risk assessment</w:t>
            </w:r>
            <w:r w:rsidR="00972C68">
              <w:rPr>
                <w:rFonts w:ascii="Calibri" w:hAnsi="Calibri" w:cs="Calibri"/>
              </w:rPr>
              <w:t xml:space="preserve"> carried out by a member of staff? Yes / no</w:t>
            </w:r>
          </w:p>
        </w:tc>
      </w:tr>
      <w:tr w:rsidR="00B4445F" w14:paraId="35EBA93A" w14:textId="77777777" w:rsidTr="008A0F11">
        <w:tc>
          <w:tcPr>
            <w:tcW w:w="9209" w:type="dxa"/>
            <w:gridSpan w:val="2"/>
          </w:tcPr>
          <w:p w14:paraId="52D49B59" w14:textId="77777777" w:rsidR="00B4445F" w:rsidRDefault="00B4445F" w:rsidP="00B4445F">
            <w:pPr>
              <w:rPr>
                <w:rFonts w:ascii="Calibri" w:hAnsi="Calibri" w:cs="Calibri"/>
                <w:b/>
                <w:bCs/>
              </w:rPr>
            </w:pPr>
            <w:r w:rsidRPr="008A0F11">
              <w:rPr>
                <w:rFonts w:ascii="Calibri" w:hAnsi="Calibri" w:cs="Calibri"/>
                <w:b/>
                <w:bCs/>
              </w:rPr>
              <w:t>Parent/guardian agreement</w:t>
            </w:r>
          </w:p>
          <w:p w14:paraId="0DC94EDD" w14:textId="77777777" w:rsidR="00B4445F" w:rsidRPr="008A0F11" w:rsidRDefault="00B4445F" w:rsidP="00B4445F">
            <w:pPr>
              <w:rPr>
                <w:rFonts w:ascii="Calibri" w:hAnsi="Calibri" w:cs="Calibri"/>
                <w:b/>
                <w:bCs/>
              </w:rPr>
            </w:pPr>
          </w:p>
          <w:p w14:paraId="6B7655A4" w14:textId="77777777" w:rsidR="00B4445F" w:rsidRDefault="00B4445F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read and agree with the sleep plan</w:t>
            </w:r>
          </w:p>
          <w:p w14:paraId="5EEC7384" w14:textId="0ED66B07" w:rsidR="00B4445F" w:rsidRDefault="00B4445F" w:rsidP="00B4445F">
            <w:pPr>
              <w:rPr>
                <w:rFonts w:ascii="Calibri" w:hAnsi="Calibri" w:cs="Calibri"/>
              </w:rPr>
            </w:pPr>
          </w:p>
        </w:tc>
      </w:tr>
      <w:tr w:rsidR="00B4445F" w14:paraId="162779EF" w14:textId="77777777" w:rsidTr="005B178D">
        <w:tc>
          <w:tcPr>
            <w:tcW w:w="9209" w:type="dxa"/>
            <w:gridSpan w:val="2"/>
          </w:tcPr>
          <w:p w14:paraId="0520FF44" w14:textId="77777777" w:rsidR="00B4445F" w:rsidRDefault="00B4445F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 of parent / guardian:</w:t>
            </w:r>
          </w:p>
          <w:p w14:paraId="79B5E06B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7F346889" w14:textId="39A49E66" w:rsidR="00B4445F" w:rsidRDefault="00B4445F" w:rsidP="00B4445F">
            <w:pPr>
              <w:rPr>
                <w:rFonts w:ascii="Calibri" w:hAnsi="Calibri" w:cs="Calibri"/>
              </w:rPr>
            </w:pPr>
          </w:p>
        </w:tc>
      </w:tr>
      <w:tr w:rsidR="00B4445F" w14:paraId="2BC9A62E" w14:textId="77777777" w:rsidTr="00786A1D">
        <w:tc>
          <w:tcPr>
            <w:tcW w:w="9209" w:type="dxa"/>
            <w:gridSpan w:val="2"/>
          </w:tcPr>
          <w:p w14:paraId="38CB9EE9" w14:textId="77777777" w:rsidR="00B4445F" w:rsidRDefault="00B4445F" w:rsidP="00B444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Date: </w:t>
            </w:r>
          </w:p>
          <w:p w14:paraId="5F3392EF" w14:textId="77777777" w:rsidR="00B4445F" w:rsidRDefault="00B4445F" w:rsidP="00B4445F">
            <w:pPr>
              <w:rPr>
                <w:rFonts w:ascii="Calibri" w:hAnsi="Calibri" w:cs="Calibri"/>
              </w:rPr>
            </w:pPr>
          </w:p>
          <w:p w14:paraId="79B63E99" w14:textId="48BBF2E1" w:rsidR="00B4445F" w:rsidRDefault="00B4445F" w:rsidP="00B4445F">
            <w:pPr>
              <w:rPr>
                <w:rFonts w:ascii="Calibri" w:hAnsi="Calibri" w:cs="Calibri"/>
              </w:rPr>
            </w:pPr>
          </w:p>
        </w:tc>
      </w:tr>
    </w:tbl>
    <w:p w14:paraId="4FB24EBF" w14:textId="77777777" w:rsidR="003B7E20" w:rsidRDefault="003B7E20" w:rsidP="00FA7663">
      <w:pPr>
        <w:spacing w:after="0"/>
        <w:rPr>
          <w:rFonts w:ascii="Calibri" w:hAnsi="Calibri" w:cs="Calibri"/>
        </w:rPr>
      </w:pPr>
    </w:p>
    <w:p w14:paraId="03CEED43" w14:textId="77777777" w:rsidR="004C1712" w:rsidRDefault="004C1712" w:rsidP="00FA7663">
      <w:pPr>
        <w:spacing w:after="0"/>
        <w:rPr>
          <w:rFonts w:ascii="Calibri" w:hAnsi="Calibri" w:cs="Calibri"/>
        </w:rPr>
      </w:pPr>
    </w:p>
    <w:p w14:paraId="0F0E9487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5BCB025B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56D21C29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71A6519C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5266B7C7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626797AA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12AAAD4C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41C77B3E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6D7636BD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18DAF059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0A7A6FF1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28A7C071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6406F16E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4C04B3C7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02DDFD71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43C5F78B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1BF9C52B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22FB38A4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3B49E4C3" w14:textId="77777777" w:rsidR="00AE61B9" w:rsidRDefault="00AE61B9" w:rsidP="00FA7663">
      <w:pPr>
        <w:spacing w:after="0"/>
        <w:rPr>
          <w:rFonts w:ascii="Calibri" w:hAnsi="Calibri" w:cs="Calibri"/>
        </w:rPr>
      </w:pPr>
    </w:p>
    <w:p w14:paraId="0BFB1A4A" w14:textId="77777777" w:rsidR="004D0D14" w:rsidRDefault="004D0D14" w:rsidP="00FA7663">
      <w:pPr>
        <w:spacing w:after="0"/>
        <w:rPr>
          <w:rFonts w:ascii="Calibri" w:hAnsi="Calibri" w:cs="Calibri"/>
        </w:rPr>
      </w:pPr>
    </w:p>
    <w:p w14:paraId="2AEC28E8" w14:textId="77777777" w:rsidR="004D0D14" w:rsidRDefault="004D0D14" w:rsidP="00FA7663">
      <w:pPr>
        <w:spacing w:after="0"/>
        <w:rPr>
          <w:rFonts w:ascii="Calibri" w:hAnsi="Calibri" w:cs="Calibri"/>
        </w:rPr>
      </w:pPr>
    </w:p>
    <w:p w14:paraId="6ED9E68E" w14:textId="77777777" w:rsidR="004D0D14" w:rsidRDefault="004D0D14" w:rsidP="00FA7663">
      <w:pPr>
        <w:spacing w:after="0"/>
        <w:rPr>
          <w:rFonts w:ascii="Calibri" w:hAnsi="Calibri" w:cs="Calibri"/>
        </w:rPr>
      </w:pPr>
    </w:p>
    <w:p w14:paraId="6E149726" w14:textId="77777777" w:rsidR="00AE61B9" w:rsidRPr="00FA7663" w:rsidRDefault="00AE61B9" w:rsidP="00FA7663">
      <w:pPr>
        <w:spacing w:after="0"/>
        <w:rPr>
          <w:rFonts w:ascii="Calibri" w:hAnsi="Calibri" w:cs="Calibri"/>
        </w:rPr>
      </w:pPr>
    </w:p>
    <w:p w14:paraId="0D44F361" w14:textId="5F79822E" w:rsidR="00FA7663" w:rsidRPr="00AE61B9" w:rsidRDefault="00FA7663" w:rsidP="00AE61B9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AE61B9">
        <w:rPr>
          <w:rFonts w:ascii="Calibri" w:hAnsi="Calibri" w:cs="Calibri"/>
          <w:sz w:val="32"/>
          <w:szCs w:val="32"/>
        </w:rPr>
        <w:lastRenderedPageBreak/>
        <w:t xml:space="preserve">Appendix 3: </w:t>
      </w:r>
      <w:r w:rsidRPr="00AE61B9">
        <w:rPr>
          <w:rFonts w:ascii="Calibri" w:hAnsi="Calibri" w:cs="Calibri"/>
          <w:b/>
          <w:bCs/>
          <w:sz w:val="32"/>
          <w:szCs w:val="32"/>
        </w:rPr>
        <w:t>Sleep monitoring record</w:t>
      </w:r>
    </w:p>
    <w:p w14:paraId="56CD2ADD" w14:textId="29398FB4" w:rsidR="00FA7663" w:rsidRDefault="00FA7663" w:rsidP="00FA7663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2835"/>
        <w:gridCol w:w="1417"/>
        <w:gridCol w:w="1418"/>
      </w:tblGrid>
      <w:tr w:rsidR="004C1D6A" w14:paraId="375CC65F" w14:textId="77777777" w:rsidTr="00AE61B9">
        <w:tc>
          <w:tcPr>
            <w:tcW w:w="988" w:type="dxa"/>
          </w:tcPr>
          <w:p w14:paraId="16D59C23" w14:textId="1CB57CD6" w:rsidR="004C1D6A" w:rsidRPr="00AE61B9" w:rsidRDefault="000D445C" w:rsidP="000D445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61B9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417" w:type="dxa"/>
          </w:tcPr>
          <w:p w14:paraId="1BD3B7D2" w14:textId="4CB67597" w:rsidR="004C1D6A" w:rsidRPr="00AE61B9" w:rsidRDefault="000D445C" w:rsidP="000D445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61B9">
              <w:rPr>
                <w:rFonts w:ascii="Calibri" w:hAnsi="Calibri" w:cs="Calibri"/>
                <w:b/>
                <w:bCs/>
              </w:rPr>
              <w:t>Time went down for nap</w:t>
            </w:r>
          </w:p>
        </w:tc>
        <w:tc>
          <w:tcPr>
            <w:tcW w:w="1418" w:type="dxa"/>
          </w:tcPr>
          <w:p w14:paraId="243FA33F" w14:textId="520BBC21" w:rsidR="004C1D6A" w:rsidRPr="00AE61B9" w:rsidRDefault="000D445C" w:rsidP="000D445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61B9">
              <w:rPr>
                <w:rFonts w:ascii="Calibri" w:hAnsi="Calibri" w:cs="Calibri"/>
                <w:b/>
                <w:bCs/>
              </w:rPr>
              <w:t>Check times</w:t>
            </w:r>
          </w:p>
        </w:tc>
        <w:tc>
          <w:tcPr>
            <w:tcW w:w="2835" w:type="dxa"/>
          </w:tcPr>
          <w:p w14:paraId="386664F4" w14:textId="7DF90D6C" w:rsidR="004C1D6A" w:rsidRPr="00AE61B9" w:rsidRDefault="00AE61B9" w:rsidP="000D445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61B9">
              <w:rPr>
                <w:rFonts w:ascii="Calibri" w:hAnsi="Calibri" w:cs="Calibri"/>
                <w:b/>
                <w:bCs/>
              </w:rPr>
              <w:t>Comments</w:t>
            </w:r>
          </w:p>
        </w:tc>
        <w:tc>
          <w:tcPr>
            <w:tcW w:w="1417" w:type="dxa"/>
          </w:tcPr>
          <w:p w14:paraId="4B3BBFE7" w14:textId="5E909B66" w:rsidR="004C1D6A" w:rsidRPr="00AE61B9" w:rsidRDefault="00AE61B9" w:rsidP="000D445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61B9">
              <w:rPr>
                <w:rFonts w:ascii="Calibri" w:hAnsi="Calibri" w:cs="Calibri"/>
                <w:b/>
                <w:bCs/>
              </w:rPr>
              <w:t>Time woke up from nap</w:t>
            </w:r>
          </w:p>
        </w:tc>
        <w:tc>
          <w:tcPr>
            <w:tcW w:w="1418" w:type="dxa"/>
          </w:tcPr>
          <w:p w14:paraId="4E3DE3E6" w14:textId="598FA464" w:rsidR="004C1D6A" w:rsidRPr="00AE61B9" w:rsidRDefault="00AE61B9" w:rsidP="000D445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61B9">
              <w:rPr>
                <w:rFonts w:ascii="Calibri" w:hAnsi="Calibri" w:cs="Calibri"/>
                <w:b/>
                <w:bCs/>
              </w:rPr>
              <w:t>Total duration of nap</w:t>
            </w:r>
          </w:p>
        </w:tc>
      </w:tr>
      <w:tr w:rsidR="004C1D6A" w14:paraId="650B0E49" w14:textId="77777777" w:rsidTr="00AE61B9">
        <w:tc>
          <w:tcPr>
            <w:tcW w:w="988" w:type="dxa"/>
          </w:tcPr>
          <w:p w14:paraId="7D32FFDA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88E4A21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BE983F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E394EF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D56BF7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9BC617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E61B9" w14:paraId="7144FF27" w14:textId="77777777" w:rsidTr="00AE61B9">
        <w:tc>
          <w:tcPr>
            <w:tcW w:w="988" w:type="dxa"/>
          </w:tcPr>
          <w:p w14:paraId="162E7C9F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06F8F7F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E0A34D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E5823D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C219A7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5EFE0C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E61B9" w14:paraId="62CFEC78" w14:textId="77777777" w:rsidTr="00AE61B9">
        <w:tc>
          <w:tcPr>
            <w:tcW w:w="988" w:type="dxa"/>
          </w:tcPr>
          <w:p w14:paraId="2B804A69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3B37668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D272EF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901E1B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DFBF23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B46693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E61B9" w14:paraId="426E1310" w14:textId="77777777" w:rsidTr="00AE61B9">
        <w:tc>
          <w:tcPr>
            <w:tcW w:w="988" w:type="dxa"/>
          </w:tcPr>
          <w:p w14:paraId="538EF156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CD53E6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18685C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686809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6C2092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2A7241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E61B9" w14:paraId="1FB775D4" w14:textId="77777777" w:rsidTr="00AE61B9">
        <w:tc>
          <w:tcPr>
            <w:tcW w:w="988" w:type="dxa"/>
          </w:tcPr>
          <w:p w14:paraId="74CFB4B8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54EAC2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BEEE51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C96B19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1E7779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DA2B2E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E61B9" w14:paraId="6A4D3691" w14:textId="77777777" w:rsidTr="00AE61B9">
        <w:tc>
          <w:tcPr>
            <w:tcW w:w="988" w:type="dxa"/>
          </w:tcPr>
          <w:p w14:paraId="6044F85C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F8D543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1A3E22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CE938B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FEF245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A11271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E61B9" w14:paraId="1489552B" w14:textId="77777777" w:rsidTr="00AE61B9">
        <w:tc>
          <w:tcPr>
            <w:tcW w:w="988" w:type="dxa"/>
          </w:tcPr>
          <w:p w14:paraId="7E004AEF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47B054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4469F3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A14440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C43533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39B95F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E61B9" w14:paraId="793B046E" w14:textId="77777777" w:rsidTr="00AE61B9">
        <w:tc>
          <w:tcPr>
            <w:tcW w:w="988" w:type="dxa"/>
          </w:tcPr>
          <w:p w14:paraId="6AE4CDC3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B68F33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4A07DF5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0CDF19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D77350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6F8480" w14:textId="77777777" w:rsidR="00AE61B9" w:rsidRPr="00AE61B9" w:rsidRDefault="00AE61B9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C1D6A" w14:paraId="6DDCB423" w14:textId="77777777" w:rsidTr="00AE61B9">
        <w:tc>
          <w:tcPr>
            <w:tcW w:w="988" w:type="dxa"/>
          </w:tcPr>
          <w:p w14:paraId="742FED9E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DBBC433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62D7D4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FED13C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ADAFE2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14136B5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C1D6A" w14:paraId="128B2390" w14:textId="77777777" w:rsidTr="00AE61B9">
        <w:tc>
          <w:tcPr>
            <w:tcW w:w="988" w:type="dxa"/>
          </w:tcPr>
          <w:p w14:paraId="46F7A29E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2663A3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C92EB1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112B45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B5D047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04284F" w14:textId="77777777" w:rsidR="004C1D6A" w:rsidRPr="00AE61B9" w:rsidRDefault="004C1D6A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513D1342" w14:textId="77777777" w:rsidTr="00AE61B9">
        <w:tc>
          <w:tcPr>
            <w:tcW w:w="988" w:type="dxa"/>
          </w:tcPr>
          <w:p w14:paraId="35C57EE1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4A15374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C0B818C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75D42B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59364A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845EFE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44296D50" w14:textId="77777777" w:rsidTr="00AE61B9">
        <w:tc>
          <w:tcPr>
            <w:tcW w:w="988" w:type="dxa"/>
          </w:tcPr>
          <w:p w14:paraId="5FFDD18E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5D122C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8EF6CE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9F07FD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30255DD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A50123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0991D292" w14:textId="77777777" w:rsidTr="00AE61B9">
        <w:tc>
          <w:tcPr>
            <w:tcW w:w="988" w:type="dxa"/>
          </w:tcPr>
          <w:p w14:paraId="00E15684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C0C4F7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512EB9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7A18DF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118D630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DDD719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161A9B4B" w14:textId="77777777" w:rsidTr="00AE61B9">
        <w:tc>
          <w:tcPr>
            <w:tcW w:w="988" w:type="dxa"/>
          </w:tcPr>
          <w:p w14:paraId="3907C369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E056BA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6C17A1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D35149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E2102B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9339BB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6DAB9AFF" w14:textId="77777777" w:rsidTr="00AE61B9">
        <w:tc>
          <w:tcPr>
            <w:tcW w:w="988" w:type="dxa"/>
          </w:tcPr>
          <w:p w14:paraId="795B3FF4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B17D5C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2306DF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CB4152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295DC5A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3350B3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6482FD89" w14:textId="77777777" w:rsidTr="00AE61B9">
        <w:tc>
          <w:tcPr>
            <w:tcW w:w="988" w:type="dxa"/>
          </w:tcPr>
          <w:p w14:paraId="650F398E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1FE2A4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6467031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4ACDA2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BFA4C9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2159E8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1E54D7CB" w14:textId="77777777" w:rsidTr="00AE61B9">
        <w:tc>
          <w:tcPr>
            <w:tcW w:w="988" w:type="dxa"/>
          </w:tcPr>
          <w:p w14:paraId="49B79443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BFAFD3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C8F131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D9BFD6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A1692E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4CEE0B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42EC92AA" w14:textId="77777777" w:rsidTr="00AE61B9">
        <w:tc>
          <w:tcPr>
            <w:tcW w:w="988" w:type="dxa"/>
          </w:tcPr>
          <w:p w14:paraId="2C3783CC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C7FB14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F82387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77D625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5F3D0F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B6266B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1538102C" w14:textId="77777777" w:rsidTr="00AE61B9">
        <w:tc>
          <w:tcPr>
            <w:tcW w:w="988" w:type="dxa"/>
          </w:tcPr>
          <w:p w14:paraId="4F54F82C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9C181F6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A362E7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161C06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D3DDF6E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B16337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61FCD7A1" w14:textId="77777777" w:rsidTr="00AE61B9">
        <w:tc>
          <w:tcPr>
            <w:tcW w:w="988" w:type="dxa"/>
          </w:tcPr>
          <w:p w14:paraId="36365B40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576F01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4A6183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F8BCADC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F245D2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6D5259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4ACC8BD2" w14:textId="77777777" w:rsidTr="00AE61B9">
        <w:tc>
          <w:tcPr>
            <w:tcW w:w="988" w:type="dxa"/>
          </w:tcPr>
          <w:p w14:paraId="6EFBF168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691472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424863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DFB1D1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B56D14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0265D0D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1A3DB086" w14:textId="77777777" w:rsidTr="00AE61B9">
        <w:tc>
          <w:tcPr>
            <w:tcW w:w="988" w:type="dxa"/>
          </w:tcPr>
          <w:p w14:paraId="1D8C2F45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FE31B3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C56C62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DBA299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F9ADDB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8FA870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6AA8D0B5" w14:textId="77777777" w:rsidTr="00AE61B9">
        <w:tc>
          <w:tcPr>
            <w:tcW w:w="988" w:type="dxa"/>
          </w:tcPr>
          <w:p w14:paraId="4E4B4738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F80B6E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DB5DDE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ACDE7F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E08799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BEF423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1B1DF5DC" w14:textId="77777777" w:rsidTr="00AE61B9">
        <w:tc>
          <w:tcPr>
            <w:tcW w:w="988" w:type="dxa"/>
          </w:tcPr>
          <w:p w14:paraId="13BC7B93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DD78B7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6CD4CF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2CB1E2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B11D24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B7D974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1364001A" w14:textId="77777777" w:rsidTr="00AE61B9">
        <w:tc>
          <w:tcPr>
            <w:tcW w:w="988" w:type="dxa"/>
          </w:tcPr>
          <w:p w14:paraId="5BD98B47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C10626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15B419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AB0A2F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B28484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9294D1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434E319C" w14:textId="77777777" w:rsidTr="00AE61B9">
        <w:tc>
          <w:tcPr>
            <w:tcW w:w="988" w:type="dxa"/>
          </w:tcPr>
          <w:p w14:paraId="77DAA613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A2222E9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A20FCD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44E612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3AF5AA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EF4C48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60FA17CF" w14:textId="77777777" w:rsidTr="00AE61B9">
        <w:tc>
          <w:tcPr>
            <w:tcW w:w="988" w:type="dxa"/>
          </w:tcPr>
          <w:p w14:paraId="134EC542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F238F0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7F1F5D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E2F3E7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B3927A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071695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4BD7" w14:paraId="05D64ADD" w14:textId="77777777" w:rsidTr="00AE61B9">
        <w:tc>
          <w:tcPr>
            <w:tcW w:w="988" w:type="dxa"/>
          </w:tcPr>
          <w:p w14:paraId="59DAECA3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B50B26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7973CA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5BF50F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AD510C7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F14AFB" w14:textId="77777777" w:rsidR="00144BD7" w:rsidRPr="00AE61B9" w:rsidRDefault="00144BD7" w:rsidP="00FA766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63280478" w14:textId="77777777" w:rsidR="008A0F11" w:rsidRPr="00FA7663" w:rsidRDefault="008A0F11" w:rsidP="00FA7663">
      <w:pPr>
        <w:spacing w:after="0"/>
        <w:rPr>
          <w:rFonts w:ascii="Calibri" w:hAnsi="Calibri" w:cs="Calibri"/>
          <w:sz w:val="22"/>
          <w:szCs w:val="22"/>
        </w:rPr>
      </w:pPr>
    </w:p>
    <w:p w14:paraId="438CCE03" w14:textId="7874E9CC" w:rsidR="00A22358" w:rsidRPr="00EC52E9" w:rsidRDefault="00A22358">
      <w:pPr>
        <w:rPr>
          <w:rFonts w:ascii="Calibri" w:hAnsi="Calibri" w:cs="Calibri"/>
          <w:sz w:val="28"/>
          <w:szCs w:val="28"/>
        </w:rPr>
      </w:pPr>
    </w:p>
    <w:sectPr w:rsidR="00A22358" w:rsidRPr="00EC52E9" w:rsidSect="00021893">
      <w:footerReference w:type="even" r:id="rId14"/>
      <w:footerReference w:type="default" r:id="rId15"/>
      <w:footerReference w:type="first" r:id="rId16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CFBA9" w14:textId="77777777" w:rsidR="004A12F3" w:rsidRDefault="004A12F3" w:rsidP="00552BB6">
      <w:pPr>
        <w:spacing w:after="0" w:line="240" w:lineRule="auto"/>
      </w:pPr>
      <w:r>
        <w:separator/>
      </w:r>
    </w:p>
  </w:endnote>
  <w:endnote w:type="continuationSeparator" w:id="0">
    <w:p w14:paraId="58E209CE" w14:textId="77777777" w:rsidR="004A12F3" w:rsidRDefault="004A12F3" w:rsidP="0055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AE83" w14:textId="67936A39" w:rsidR="00552BB6" w:rsidRDefault="00552B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5EEBB8" wp14:editId="3EE378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70205"/>
              <wp:effectExtent l="0" t="0" r="10160" b="0"/>
              <wp:wrapNone/>
              <wp:docPr id="214155278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ABA54" w14:textId="4A6AE788" w:rsidR="00552BB6" w:rsidRPr="00552BB6" w:rsidRDefault="00552BB6" w:rsidP="00552B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2B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EEB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2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" filled="f" stroked="f">
              <v:textbox style="mso-fit-shape-to-text:t" inset="20pt,0,0,15pt">
                <w:txbxContent>
                  <w:p w14:paraId="061ABA54" w14:textId="4A6AE788" w:rsidR="00552BB6" w:rsidRPr="00552BB6" w:rsidRDefault="00552BB6" w:rsidP="00552B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2B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1F49" w14:textId="3CEFF250" w:rsidR="00552BB6" w:rsidRDefault="00552B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2FCD30" wp14:editId="4AAE03CB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70205"/>
              <wp:effectExtent l="0" t="0" r="10160" b="0"/>
              <wp:wrapNone/>
              <wp:docPr id="11034967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8D95D" w14:textId="1157B4CE" w:rsidR="00552BB6" w:rsidRPr="00552BB6" w:rsidRDefault="00552BB6" w:rsidP="00552B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2B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FCD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2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" filled="f" stroked="f">
              <v:textbox style="mso-fit-shape-to-text:t" inset="20pt,0,0,15pt">
                <w:txbxContent>
                  <w:p w14:paraId="6118D95D" w14:textId="1157B4CE" w:rsidR="00552BB6" w:rsidRPr="00552BB6" w:rsidRDefault="00552BB6" w:rsidP="00552B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2B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D115" w14:textId="41980217" w:rsidR="00552BB6" w:rsidRDefault="00552B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950119" wp14:editId="586A72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70205"/>
              <wp:effectExtent l="0" t="0" r="10160" b="0"/>
              <wp:wrapNone/>
              <wp:docPr id="17679467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3DC87" w14:textId="67901A35" w:rsidR="00552BB6" w:rsidRPr="00552BB6" w:rsidRDefault="00552BB6" w:rsidP="00552B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2B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501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2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" filled="f" stroked="f">
              <v:textbox style="mso-fit-shape-to-text:t" inset="20pt,0,0,15pt">
                <w:txbxContent>
                  <w:p w14:paraId="53E3DC87" w14:textId="67901A35" w:rsidR="00552BB6" w:rsidRPr="00552BB6" w:rsidRDefault="00552BB6" w:rsidP="00552B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2B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DED3" w14:textId="77777777" w:rsidR="004A12F3" w:rsidRDefault="004A12F3" w:rsidP="00552BB6">
      <w:pPr>
        <w:spacing w:after="0" w:line="240" w:lineRule="auto"/>
      </w:pPr>
      <w:r>
        <w:separator/>
      </w:r>
    </w:p>
  </w:footnote>
  <w:footnote w:type="continuationSeparator" w:id="0">
    <w:p w14:paraId="197F6695" w14:textId="77777777" w:rsidR="004A12F3" w:rsidRDefault="004A12F3" w:rsidP="00552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7194"/>
    <w:multiLevelType w:val="multilevel"/>
    <w:tmpl w:val="301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E53D31"/>
    <w:multiLevelType w:val="hybridMultilevel"/>
    <w:tmpl w:val="5C102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91CED"/>
    <w:multiLevelType w:val="multilevel"/>
    <w:tmpl w:val="D0B0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326FBC"/>
    <w:multiLevelType w:val="multilevel"/>
    <w:tmpl w:val="96E0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642DC"/>
    <w:multiLevelType w:val="multilevel"/>
    <w:tmpl w:val="4900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25137"/>
    <w:multiLevelType w:val="multilevel"/>
    <w:tmpl w:val="C2CE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E25EF"/>
    <w:multiLevelType w:val="multilevel"/>
    <w:tmpl w:val="FF2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B07CA"/>
    <w:multiLevelType w:val="multilevel"/>
    <w:tmpl w:val="DD48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333D2"/>
    <w:multiLevelType w:val="multilevel"/>
    <w:tmpl w:val="5826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52792C"/>
    <w:multiLevelType w:val="hybridMultilevel"/>
    <w:tmpl w:val="E0D60098"/>
    <w:lvl w:ilvl="0" w:tplc="8B802FA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83013"/>
    <w:multiLevelType w:val="multilevel"/>
    <w:tmpl w:val="F48A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B1344C"/>
    <w:multiLevelType w:val="multilevel"/>
    <w:tmpl w:val="30AEF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32555C"/>
    <w:multiLevelType w:val="multilevel"/>
    <w:tmpl w:val="D9C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852C76"/>
    <w:multiLevelType w:val="hybridMultilevel"/>
    <w:tmpl w:val="D45A1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255268">
    <w:abstractNumId w:val="11"/>
  </w:num>
  <w:num w:numId="2" w16cid:durableId="999506954">
    <w:abstractNumId w:val="8"/>
  </w:num>
  <w:num w:numId="3" w16cid:durableId="1149515482">
    <w:abstractNumId w:val="2"/>
  </w:num>
  <w:num w:numId="4" w16cid:durableId="788469541">
    <w:abstractNumId w:val="1"/>
  </w:num>
  <w:num w:numId="5" w16cid:durableId="530991521">
    <w:abstractNumId w:val="13"/>
  </w:num>
  <w:num w:numId="6" w16cid:durableId="1459253228">
    <w:abstractNumId w:val="0"/>
  </w:num>
  <w:num w:numId="7" w16cid:durableId="1589387500">
    <w:abstractNumId w:val="10"/>
  </w:num>
  <w:num w:numId="8" w16cid:durableId="1926111840">
    <w:abstractNumId w:val="5"/>
  </w:num>
  <w:num w:numId="9" w16cid:durableId="1154880261">
    <w:abstractNumId w:val="12"/>
  </w:num>
  <w:num w:numId="10" w16cid:durableId="760492724">
    <w:abstractNumId w:val="6"/>
  </w:num>
  <w:num w:numId="11" w16cid:durableId="79983922">
    <w:abstractNumId w:val="4"/>
  </w:num>
  <w:num w:numId="12" w16cid:durableId="1014185736">
    <w:abstractNumId w:val="9"/>
  </w:num>
  <w:num w:numId="13" w16cid:durableId="1345207236">
    <w:abstractNumId w:val="7"/>
  </w:num>
  <w:num w:numId="14" w16cid:durableId="16516870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B6"/>
    <w:rsid w:val="0000348A"/>
    <w:rsid w:val="00020386"/>
    <w:rsid w:val="00021893"/>
    <w:rsid w:val="00043303"/>
    <w:rsid w:val="0004360D"/>
    <w:rsid w:val="0006647C"/>
    <w:rsid w:val="00071EE2"/>
    <w:rsid w:val="00087059"/>
    <w:rsid w:val="00095942"/>
    <w:rsid w:val="000A39EE"/>
    <w:rsid w:val="000B4A9D"/>
    <w:rsid w:val="000B57CB"/>
    <w:rsid w:val="000B6625"/>
    <w:rsid w:val="000B69B9"/>
    <w:rsid w:val="000C46BE"/>
    <w:rsid w:val="000D445C"/>
    <w:rsid w:val="000D4809"/>
    <w:rsid w:val="000D5BA5"/>
    <w:rsid w:val="000E53DC"/>
    <w:rsid w:val="000F3338"/>
    <w:rsid w:val="00111481"/>
    <w:rsid w:val="00126696"/>
    <w:rsid w:val="00130435"/>
    <w:rsid w:val="00131D19"/>
    <w:rsid w:val="0013540A"/>
    <w:rsid w:val="00144BD7"/>
    <w:rsid w:val="00152861"/>
    <w:rsid w:val="00153901"/>
    <w:rsid w:val="0016771D"/>
    <w:rsid w:val="00172FCC"/>
    <w:rsid w:val="00187BD1"/>
    <w:rsid w:val="00191A0C"/>
    <w:rsid w:val="00197CF0"/>
    <w:rsid w:val="001A1279"/>
    <w:rsid w:val="001C44A7"/>
    <w:rsid w:val="001D0EFA"/>
    <w:rsid w:val="001D17EF"/>
    <w:rsid w:val="001D440C"/>
    <w:rsid w:val="001E240D"/>
    <w:rsid w:val="001F4D95"/>
    <w:rsid w:val="00200CED"/>
    <w:rsid w:val="00207691"/>
    <w:rsid w:val="00210FCB"/>
    <w:rsid w:val="00215E13"/>
    <w:rsid w:val="002206A8"/>
    <w:rsid w:val="002275CB"/>
    <w:rsid w:val="002311CB"/>
    <w:rsid w:val="00243810"/>
    <w:rsid w:val="00251782"/>
    <w:rsid w:val="00261F2D"/>
    <w:rsid w:val="002651D2"/>
    <w:rsid w:val="00266412"/>
    <w:rsid w:val="00275405"/>
    <w:rsid w:val="002761E8"/>
    <w:rsid w:val="0028205D"/>
    <w:rsid w:val="002847E3"/>
    <w:rsid w:val="00291B33"/>
    <w:rsid w:val="00292512"/>
    <w:rsid w:val="002A7989"/>
    <w:rsid w:val="002B0698"/>
    <w:rsid w:val="002B1BDF"/>
    <w:rsid w:val="002D120B"/>
    <w:rsid w:val="002D6C95"/>
    <w:rsid w:val="002E76B5"/>
    <w:rsid w:val="00317F99"/>
    <w:rsid w:val="00343F63"/>
    <w:rsid w:val="00366F58"/>
    <w:rsid w:val="003727B1"/>
    <w:rsid w:val="00376326"/>
    <w:rsid w:val="00384707"/>
    <w:rsid w:val="0039185A"/>
    <w:rsid w:val="003A1C04"/>
    <w:rsid w:val="003B1D5D"/>
    <w:rsid w:val="003B63BE"/>
    <w:rsid w:val="003B7E20"/>
    <w:rsid w:val="003C3923"/>
    <w:rsid w:val="003D276E"/>
    <w:rsid w:val="00423FE0"/>
    <w:rsid w:val="00430AC0"/>
    <w:rsid w:val="00435B8F"/>
    <w:rsid w:val="0044022E"/>
    <w:rsid w:val="0044631C"/>
    <w:rsid w:val="00450105"/>
    <w:rsid w:val="00450B4B"/>
    <w:rsid w:val="00465E60"/>
    <w:rsid w:val="00470504"/>
    <w:rsid w:val="00473297"/>
    <w:rsid w:val="00482B87"/>
    <w:rsid w:val="004928E9"/>
    <w:rsid w:val="004931CE"/>
    <w:rsid w:val="00494644"/>
    <w:rsid w:val="0049645C"/>
    <w:rsid w:val="004A12F3"/>
    <w:rsid w:val="004A3591"/>
    <w:rsid w:val="004A5872"/>
    <w:rsid w:val="004C1712"/>
    <w:rsid w:val="004C1D6A"/>
    <w:rsid w:val="004D0D14"/>
    <w:rsid w:val="004D5722"/>
    <w:rsid w:val="004E0131"/>
    <w:rsid w:val="004E5E2B"/>
    <w:rsid w:val="00506376"/>
    <w:rsid w:val="00513238"/>
    <w:rsid w:val="00517F10"/>
    <w:rsid w:val="00532CF7"/>
    <w:rsid w:val="0055026B"/>
    <w:rsid w:val="00552BB6"/>
    <w:rsid w:val="005630DA"/>
    <w:rsid w:val="00574367"/>
    <w:rsid w:val="0057476D"/>
    <w:rsid w:val="005A1EF1"/>
    <w:rsid w:val="005A580B"/>
    <w:rsid w:val="005D0BE2"/>
    <w:rsid w:val="005E0BA5"/>
    <w:rsid w:val="005E2C76"/>
    <w:rsid w:val="005E2EDF"/>
    <w:rsid w:val="005E4A88"/>
    <w:rsid w:val="00605F6F"/>
    <w:rsid w:val="00611765"/>
    <w:rsid w:val="00613A3A"/>
    <w:rsid w:val="00620F86"/>
    <w:rsid w:val="00623D0C"/>
    <w:rsid w:val="006536BF"/>
    <w:rsid w:val="00656CCC"/>
    <w:rsid w:val="00663B97"/>
    <w:rsid w:val="00667396"/>
    <w:rsid w:val="00670121"/>
    <w:rsid w:val="006812DC"/>
    <w:rsid w:val="00691CE0"/>
    <w:rsid w:val="006956DB"/>
    <w:rsid w:val="006A7EC4"/>
    <w:rsid w:val="006B7F80"/>
    <w:rsid w:val="006C32CE"/>
    <w:rsid w:val="006C71E8"/>
    <w:rsid w:val="006D0B06"/>
    <w:rsid w:val="006E225D"/>
    <w:rsid w:val="00700377"/>
    <w:rsid w:val="007017B1"/>
    <w:rsid w:val="0070377F"/>
    <w:rsid w:val="007042C7"/>
    <w:rsid w:val="0071188C"/>
    <w:rsid w:val="007304AD"/>
    <w:rsid w:val="00747B10"/>
    <w:rsid w:val="007560C8"/>
    <w:rsid w:val="007741D1"/>
    <w:rsid w:val="00775F19"/>
    <w:rsid w:val="007815F1"/>
    <w:rsid w:val="00781C2A"/>
    <w:rsid w:val="0079425D"/>
    <w:rsid w:val="0079445D"/>
    <w:rsid w:val="00796FBB"/>
    <w:rsid w:val="007A571C"/>
    <w:rsid w:val="007B3178"/>
    <w:rsid w:val="007B6D47"/>
    <w:rsid w:val="007C6575"/>
    <w:rsid w:val="007C7F95"/>
    <w:rsid w:val="007D7BC8"/>
    <w:rsid w:val="007D7EA8"/>
    <w:rsid w:val="007F0CE2"/>
    <w:rsid w:val="008160FA"/>
    <w:rsid w:val="00837AFA"/>
    <w:rsid w:val="00842733"/>
    <w:rsid w:val="00844291"/>
    <w:rsid w:val="00854BAD"/>
    <w:rsid w:val="008570DD"/>
    <w:rsid w:val="0085728C"/>
    <w:rsid w:val="00863BE8"/>
    <w:rsid w:val="00870748"/>
    <w:rsid w:val="00875091"/>
    <w:rsid w:val="008A0F11"/>
    <w:rsid w:val="008C0176"/>
    <w:rsid w:val="008C4646"/>
    <w:rsid w:val="008D1D67"/>
    <w:rsid w:val="008D7D84"/>
    <w:rsid w:val="008F1B42"/>
    <w:rsid w:val="008F5F64"/>
    <w:rsid w:val="008F752A"/>
    <w:rsid w:val="008F757F"/>
    <w:rsid w:val="00900834"/>
    <w:rsid w:val="00921EAD"/>
    <w:rsid w:val="00936670"/>
    <w:rsid w:val="009373AC"/>
    <w:rsid w:val="00963D1F"/>
    <w:rsid w:val="009724E2"/>
    <w:rsid w:val="00972C68"/>
    <w:rsid w:val="009746A5"/>
    <w:rsid w:val="00980DA2"/>
    <w:rsid w:val="00981A7D"/>
    <w:rsid w:val="009839A0"/>
    <w:rsid w:val="009931C8"/>
    <w:rsid w:val="00993FD2"/>
    <w:rsid w:val="009B1EDB"/>
    <w:rsid w:val="009B74AB"/>
    <w:rsid w:val="009D3FA6"/>
    <w:rsid w:val="009D65F3"/>
    <w:rsid w:val="009D761C"/>
    <w:rsid w:val="009E02FB"/>
    <w:rsid w:val="009E24DB"/>
    <w:rsid w:val="00A01C69"/>
    <w:rsid w:val="00A1140C"/>
    <w:rsid w:val="00A13BAE"/>
    <w:rsid w:val="00A22358"/>
    <w:rsid w:val="00A30D06"/>
    <w:rsid w:val="00A31124"/>
    <w:rsid w:val="00A320BF"/>
    <w:rsid w:val="00A341DE"/>
    <w:rsid w:val="00A35C6B"/>
    <w:rsid w:val="00A36561"/>
    <w:rsid w:val="00A575B7"/>
    <w:rsid w:val="00A651B4"/>
    <w:rsid w:val="00A7244B"/>
    <w:rsid w:val="00A94D0A"/>
    <w:rsid w:val="00AC45FC"/>
    <w:rsid w:val="00AD0EEB"/>
    <w:rsid w:val="00AE61B9"/>
    <w:rsid w:val="00B10A31"/>
    <w:rsid w:val="00B4445F"/>
    <w:rsid w:val="00B6091C"/>
    <w:rsid w:val="00B62F82"/>
    <w:rsid w:val="00B83F91"/>
    <w:rsid w:val="00B84E5F"/>
    <w:rsid w:val="00B90380"/>
    <w:rsid w:val="00BD4E72"/>
    <w:rsid w:val="00BE3F97"/>
    <w:rsid w:val="00C03B11"/>
    <w:rsid w:val="00C1695D"/>
    <w:rsid w:val="00C24928"/>
    <w:rsid w:val="00C41746"/>
    <w:rsid w:val="00C43649"/>
    <w:rsid w:val="00C5286B"/>
    <w:rsid w:val="00C614A9"/>
    <w:rsid w:val="00C62ED6"/>
    <w:rsid w:val="00C63D78"/>
    <w:rsid w:val="00C83163"/>
    <w:rsid w:val="00C97391"/>
    <w:rsid w:val="00CA5B8A"/>
    <w:rsid w:val="00CA7AD5"/>
    <w:rsid w:val="00CC2063"/>
    <w:rsid w:val="00CC6FD0"/>
    <w:rsid w:val="00CE7CB5"/>
    <w:rsid w:val="00CF3881"/>
    <w:rsid w:val="00D00629"/>
    <w:rsid w:val="00D012D6"/>
    <w:rsid w:val="00D03C31"/>
    <w:rsid w:val="00D10858"/>
    <w:rsid w:val="00D137CE"/>
    <w:rsid w:val="00D16E8F"/>
    <w:rsid w:val="00D202B0"/>
    <w:rsid w:val="00D23BE2"/>
    <w:rsid w:val="00D25B1E"/>
    <w:rsid w:val="00D32D77"/>
    <w:rsid w:val="00D62716"/>
    <w:rsid w:val="00D6401E"/>
    <w:rsid w:val="00D74957"/>
    <w:rsid w:val="00D85853"/>
    <w:rsid w:val="00D90B3F"/>
    <w:rsid w:val="00D95ECF"/>
    <w:rsid w:val="00D97050"/>
    <w:rsid w:val="00DB067B"/>
    <w:rsid w:val="00DB1EBC"/>
    <w:rsid w:val="00DC7B4C"/>
    <w:rsid w:val="00DD1875"/>
    <w:rsid w:val="00DE0E8B"/>
    <w:rsid w:val="00DE2DD5"/>
    <w:rsid w:val="00DE6176"/>
    <w:rsid w:val="00E0302F"/>
    <w:rsid w:val="00E069F0"/>
    <w:rsid w:val="00E077F5"/>
    <w:rsid w:val="00E1177D"/>
    <w:rsid w:val="00E141F4"/>
    <w:rsid w:val="00E1710E"/>
    <w:rsid w:val="00E25147"/>
    <w:rsid w:val="00E321FA"/>
    <w:rsid w:val="00E34B7D"/>
    <w:rsid w:val="00E41792"/>
    <w:rsid w:val="00E568F0"/>
    <w:rsid w:val="00E57174"/>
    <w:rsid w:val="00E61DF8"/>
    <w:rsid w:val="00E65ABF"/>
    <w:rsid w:val="00E8398B"/>
    <w:rsid w:val="00EA041F"/>
    <w:rsid w:val="00EA6852"/>
    <w:rsid w:val="00EA7435"/>
    <w:rsid w:val="00EC42B6"/>
    <w:rsid w:val="00EC52E9"/>
    <w:rsid w:val="00EC6106"/>
    <w:rsid w:val="00EC63B0"/>
    <w:rsid w:val="00EC747B"/>
    <w:rsid w:val="00ED6B97"/>
    <w:rsid w:val="00EE4671"/>
    <w:rsid w:val="00EF39BD"/>
    <w:rsid w:val="00EF6FFF"/>
    <w:rsid w:val="00F034A8"/>
    <w:rsid w:val="00F03BD7"/>
    <w:rsid w:val="00F10C33"/>
    <w:rsid w:val="00F122B9"/>
    <w:rsid w:val="00F131DA"/>
    <w:rsid w:val="00F42D8C"/>
    <w:rsid w:val="00F61971"/>
    <w:rsid w:val="00FA2FFB"/>
    <w:rsid w:val="00FA7663"/>
    <w:rsid w:val="00FC3F08"/>
    <w:rsid w:val="00FC40A1"/>
    <w:rsid w:val="00FD0ADF"/>
    <w:rsid w:val="00FE715C"/>
    <w:rsid w:val="00FF1969"/>
    <w:rsid w:val="00FF2A0C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92DF"/>
  <w15:chartTrackingRefBased/>
  <w15:docId w15:val="{66AEE17E-C879-4198-B361-71E2746E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B6"/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BB6"/>
    <w:pPr>
      <w:spacing w:before="160"/>
      <w:jc w:val="center"/>
    </w:pPr>
    <w:rPr>
      <w:rFonts w:eastAsiaTheme="minorHAnsi"/>
      <w:i/>
      <w:iCs/>
      <w:color w:val="404040" w:themeColor="text1" w:themeTint="BF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BB6"/>
    <w:pPr>
      <w:ind w:left="720"/>
      <w:contextualSpacing/>
    </w:pPr>
    <w:rPr>
      <w:rFonts w:eastAsiaTheme="minorHAnsi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552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BB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52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BB6"/>
    <w:rPr>
      <w:rFonts w:eastAsiaTheme="minorEastAsia"/>
      <w:lang w:val="en-US" w:eastAsia="zh-CN"/>
    </w:rPr>
  </w:style>
  <w:style w:type="paragraph" w:styleId="Revision">
    <w:name w:val="Revision"/>
    <w:hidden/>
    <w:uiPriority w:val="99"/>
    <w:semiHidden/>
    <w:rsid w:val="001D440C"/>
    <w:pPr>
      <w:spacing w:after="0" w:line="240" w:lineRule="auto"/>
    </w:pPr>
    <w:rPr>
      <w:rFonts w:eastAsiaTheme="minorEastAsia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C7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B4C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B4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FC40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0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1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ristol.gov.uk/residents/social-care-and-health/children-and-families/help-for-families/start-for-life/baby/feeding-your-ba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ristol.gov.uk/bristol-family-hubs/pregnancy-2/mental-health-and-help-0-to-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sisonline.org.uk/infant-sleep-biology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18952CF4E0544809CBBD16DDEDC86" ma:contentTypeVersion="20" ma:contentTypeDescription="Create a new document." ma:contentTypeScope="" ma:versionID="9c90eba2577ae767ec3fe496e85609a6">
  <xsd:schema xmlns:xsd="http://www.w3.org/2001/XMLSchema" xmlns:xs="http://www.w3.org/2001/XMLSchema" xmlns:p="http://schemas.microsoft.com/office/2006/metadata/properties" xmlns:ns2="32b525a5-48ff-450b-9422-2189354b6cfd" xmlns:ns3="a9ab07e4-0c82-4b2b-a593-b20d080ac058" targetNamespace="http://schemas.microsoft.com/office/2006/metadata/properties" ma:root="true" ma:fieldsID="10f9449f9f9778bac20aa77a5f271d87" ns2:_="" ns3:_="">
    <xsd:import namespace="32b525a5-48ff-450b-9422-2189354b6cfd"/>
    <xsd:import namespace="a9ab07e4-0c82-4b2b-a593-b20d080ac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525a5-48ff-450b-9422-2189354b6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omments" ma:index="2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b07e4-0c82-4b2b-a593-b20d080ac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c44e31-7dde-4ebc-83d0-3326ba4097b5}" ma:internalName="TaxCatchAll" ma:showField="CatchAllData" ma:web="a9ab07e4-0c82-4b2b-a593-b20d080ac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525a5-48ff-450b-9422-2189354b6cfd">
      <Terms xmlns="http://schemas.microsoft.com/office/infopath/2007/PartnerControls"/>
    </lcf76f155ced4ddcb4097134ff3c332f>
    <TaxCatchAll xmlns="a9ab07e4-0c82-4b2b-a593-b20d080ac058"/>
    <Comments xmlns="32b525a5-48ff-450b-9422-2189354b6c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9F48A-790B-41C0-976D-1AD548A92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525a5-48ff-450b-9422-2189354b6cfd"/>
    <ds:schemaRef ds:uri="a9ab07e4-0c82-4b2b-a593-b20d080ac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2C148-DBAD-40B1-BE12-32BCD3777ADD}">
  <ds:schemaRefs>
    <ds:schemaRef ds:uri="http://schemas.microsoft.com/office/2006/metadata/properties"/>
    <ds:schemaRef ds:uri="http://schemas.microsoft.com/office/infopath/2007/PartnerControls"/>
    <ds:schemaRef ds:uri="32b525a5-48ff-450b-9422-2189354b6cfd"/>
    <ds:schemaRef ds:uri="a9ab07e4-0c82-4b2b-a593-b20d080ac058"/>
  </ds:schemaRefs>
</ds:datastoreItem>
</file>

<file path=customXml/itemProps3.xml><?xml version="1.0" encoding="utf-8"?>
<ds:datastoreItem xmlns:ds="http://schemas.openxmlformats.org/officeDocument/2006/customXml" ds:itemID="{EDE54ABE-B464-48E8-A60F-17A8D392EE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1893</Words>
  <Characters>10096</Characters>
  <Application>Microsoft Office Word</Application>
  <DocSecurity>0</DocSecurity>
  <Lines>593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Newman</dc:creator>
  <cp:keywords/>
  <dc:description/>
  <cp:lastModifiedBy>Becky Newman</cp:lastModifiedBy>
  <cp:revision>110</cp:revision>
  <dcterms:created xsi:type="dcterms:W3CDTF">2025-11-19T12:34:00Z</dcterms:created>
  <dcterms:modified xsi:type="dcterms:W3CDTF">2026-03-06T15:33:00Z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6960ba05,7fa58091,41c605ff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e9fc0e63-07aa-4a42-9f0d-00e32f43700c_Enabled">
    <vt:lpwstr>true</vt:lpwstr>
  </property>
  <property fmtid="{D5CDD505-2E9C-101B-9397-08002B2CF9AE}" pid="6" name="MSIP_Label_e9fc0e63-07aa-4a42-9f0d-00e32f43700c_SetDate">
    <vt:lpwstr>2025-11-10T11:46:02Z</vt:lpwstr>
  </property>
  <property fmtid="{D5CDD505-2E9C-101B-9397-08002B2CF9AE}" pid="7" name="MSIP_Label_e9fc0e63-07aa-4a42-9f0d-00e32f43700c_Method">
    <vt:lpwstr>Standard</vt:lpwstr>
  </property>
  <property fmtid="{D5CDD505-2E9C-101B-9397-08002B2CF9AE}" pid="8" name="MSIP_Label_e9fc0e63-07aa-4a42-9f0d-00e32f43700c_Name">
    <vt:lpwstr>OFFICIAL - Internal</vt:lpwstr>
  </property>
  <property fmtid="{D5CDD505-2E9C-101B-9397-08002B2CF9AE}" pid="9" name="MSIP_Label_e9fc0e63-07aa-4a42-9f0d-00e32f43700c_SiteId">
    <vt:lpwstr>6378a7a5-0f21-4482-aee0-897eb7de331f</vt:lpwstr>
  </property>
  <property fmtid="{D5CDD505-2E9C-101B-9397-08002B2CF9AE}" pid="10" name="MSIP_Label_e9fc0e63-07aa-4a42-9f0d-00e32f43700c_ActionId">
    <vt:lpwstr>f11e1f7d-a2d2-4b07-86b5-6c737d7a10e8</vt:lpwstr>
  </property>
  <property fmtid="{D5CDD505-2E9C-101B-9397-08002B2CF9AE}" pid="11" name="MSIP_Label_e9fc0e63-07aa-4a42-9f0d-00e32f43700c_ContentBits">
    <vt:lpwstr>2</vt:lpwstr>
  </property>
  <property fmtid="{D5CDD505-2E9C-101B-9397-08002B2CF9AE}" pid="12" name="MSIP_Label_e9fc0e63-07aa-4a42-9f0d-00e32f43700c_Tag">
    <vt:lpwstr>10, 3, 0, 1</vt:lpwstr>
  </property>
  <property fmtid="{D5CDD505-2E9C-101B-9397-08002B2CF9AE}" pid="13" name="ContentTypeId">
    <vt:lpwstr>0x01010033D18952CF4E0544809CBBD16DDEDC86</vt:lpwstr>
  </property>
</Properties>
</file>